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7F242" w14:textId="77777777" w:rsidR="00EF4C4B" w:rsidRDefault="00EF4C4B">
      <w:pPr>
        <w:pStyle w:val="BodyText"/>
        <w:spacing w:before="3"/>
        <w:ind w:left="0"/>
        <w:rPr>
          <w:rFonts w:ascii="Times New Roman"/>
          <w:sz w:val="13"/>
        </w:rPr>
      </w:pPr>
    </w:p>
    <w:p w14:paraId="5CF5813A" w14:textId="77777777" w:rsidR="00EF4C4B" w:rsidRDefault="00EF4C4B">
      <w:pPr>
        <w:pStyle w:val="BodyText"/>
        <w:rPr>
          <w:rFonts w:ascii="Times New Roman"/>
          <w:sz w:val="13"/>
        </w:rPr>
        <w:sectPr w:rsidR="00EF4C4B">
          <w:footerReference w:type="default" r:id="rId7"/>
          <w:type w:val="continuous"/>
          <w:pgSz w:w="11910" w:h="16840"/>
          <w:pgMar w:top="900" w:right="1417" w:bottom="620" w:left="1417" w:header="0" w:footer="432" w:gutter="0"/>
          <w:pgNumType w:start="1"/>
          <w:cols w:space="720"/>
        </w:sectPr>
      </w:pPr>
    </w:p>
    <w:p w14:paraId="516B7133" w14:textId="77777777" w:rsidR="00EF4C4B" w:rsidRDefault="00000000">
      <w:pPr>
        <w:spacing w:before="86"/>
        <w:jc w:val="right"/>
        <w:rPr>
          <w:b/>
          <w:sz w:val="40"/>
        </w:rPr>
      </w:pPr>
      <w:r>
        <w:rPr>
          <w:b/>
          <w:noProof/>
          <w:sz w:val="40"/>
        </w:rPr>
        <mc:AlternateContent>
          <mc:Choice Requires="wps">
            <w:drawing>
              <wp:anchor distT="0" distB="0" distL="0" distR="0" simplePos="0" relativeHeight="487481344" behindDoc="1" locked="0" layoutInCell="1" allowOverlap="1" wp14:anchorId="176DAB41" wp14:editId="654FA6B7">
                <wp:simplePos x="0" y="0"/>
                <wp:positionH relativeFrom="page">
                  <wp:posOffset>2698765</wp:posOffset>
                </wp:positionH>
                <wp:positionV relativeFrom="paragraph">
                  <wp:posOffset>63601</wp:posOffset>
                </wp:positionV>
                <wp:extent cx="297180" cy="2838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283845"/>
                        </a:xfrm>
                        <a:prstGeom prst="rect">
                          <a:avLst/>
                        </a:prstGeom>
                      </wps:spPr>
                      <wps:txbx>
                        <w:txbxContent>
                          <w:p w14:paraId="73ED5B74" w14:textId="77777777" w:rsidR="00EF4C4B" w:rsidRDefault="00000000">
                            <w:pPr>
                              <w:spacing w:line="446" w:lineRule="exact"/>
                              <w:rPr>
                                <w:b/>
                                <w:sz w:val="40"/>
                              </w:rPr>
                            </w:pPr>
                            <w:r>
                              <w:rPr>
                                <w:b/>
                                <w:spacing w:val="-5"/>
                                <w:sz w:val="40"/>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2.501236pt;margin-top:5.007972pt;width:23.4pt;height:22.35pt;mso-position-horizontal-relative:page;mso-position-vertical-relative:paragraph;z-index:-15835136" type="#_x0000_t202" id="docshape2" filled="false" stroked="false">
                <v:textbox inset="0,0,0,0">
                  <w:txbxContent>
                    <w:p>
                      <w:pPr>
                        <w:spacing w:line="446" w:lineRule="exact" w:before="0"/>
                        <w:ind w:left="0" w:right="0" w:firstLine="0"/>
                        <w:jc w:val="left"/>
                        <w:rPr>
                          <w:b/>
                          <w:sz w:val="40"/>
                        </w:rPr>
                      </w:pPr>
                      <w:r>
                        <w:rPr>
                          <w:b/>
                          <w:spacing w:val="-5"/>
                          <w:sz w:val="40"/>
                        </w:rPr>
                        <w:t>++</w:t>
                      </w:r>
                    </w:p>
                  </w:txbxContent>
                </v:textbox>
                <w10:wrap type="none"/>
              </v:shape>
            </w:pict>
          </mc:Fallback>
        </mc:AlternateContent>
      </w:r>
      <w:r>
        <w:rPr>
          <w:b/>
          <w:noProof/>
          <w:sz w:val="40"/>
        </w:rPr>
        <mc:AlternateContent>
          <mc:Choice Requires="wps">
            <w:drawing>
              <wp:anchor distT="0" distB="0" distL="0" distR="0" simplePos="0" relativeHeight="487481856" behindDoc="1" locked="0" layoutInCell="1" allowOverlap="1" wp14:anchorId="3BBBACF9" wp14:editId="29E794EA">
                <wp:simplePos x="0" y="0"/>
                <wp:positionH relativeFrom="page">
                  <wp:posOffset>2742438</wp:posOffset>
                </wp:positionH>
                <wp:positionV relativeFrom="paragraph">
                  <wp:posOffset>16708</wp:posOffset>
                </wp:positionV>
                <wp:extent cx="3810000" cy="4572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457200"/>
                        </a:xfrm>
                        <a:custGeom>
                          <a:avLst/>
                          <a:gdLst/>
                          <a:ahLst/>
                          <a:cxnLst/>
                          <a:rect l="l" t="t" r="r" b="b"/>
                          <a:pathLst>
                            <a:path w="3810000" h="457200">
                              <a:moveTo>
                                <a:pt x="3810000" y="0"/>
                              </a:moveTo>
                              <a:lnTo>
                                <a:pt x="0" y="0"/>
                              </a:lnTo>
                              <a:lnTo>
                                <a:pt x="0" y="457200"/>
                              </a:lnTo>
                              <a:lnTo>
                                <a:pt x="3810000" y="457200"/>
                              </a:lnTo>
                              <a:lnTo>
                                <a:pt x="38100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15.940002pt;margin-top:1.315635pt;width:300.0pt;height:36pt;mso-position-horizontal-relative:page;mso-position-vertical-relative:paragraph;z-index:-15834624" id="docshape3" filled="true" fillcolor="#ffffff" stroked="false">
                <v:fill type="solid"/>
                <w10:wrap type="none"/>
              </v:rect>
            </w:pict>
          </mc:Fallback>
        </mc:AlternateContent>
      </w:r>
      <w:r>
        <w:rPr>
          <w:b/>
          <w:noProof/>
          <w:sz w:val="40"/>
        </w:rPr>
        <w:drawing>
          <wp:anchor distT="0" distB="0" distL="0" distR="0" simplePos="0" relativeHeight="15729664" behindDoc="0" locked="0" layoutInCell="1" allowOverlap="1" wp14:anchorId="3448A149" wp14:editId="616043E9">
            <wp:simplePos x="0" y="0"/>
            <wp:positionH relativeFrom="page">
              <wp:posOffset>989838</wp:posOffset>
            </wp:positionH>
            <wp:positionV relativeFrom="paragraph">
              <wp:posOffset>-97591</wp:posOffset>
            </wp:positionV>
            <wp:extent cx="1005433" cy="96926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005433" cy="969263"/>
                    </a:xfrm>
                    <a:prstGeom prst="rect">
                      <a:avLst/>
                    </a:prstGeom>
                  </pic:spPr>
                </pic:pic>
              </a:graphicData>
            </a:graphic>
          </wp:anchor>
        </w:drawing>
      </w:r>
      <w:r>
        <w:rPr>
          <w:b/>
          <w:spacing w:val="-4"/>
          <w:sz w:val="40"/>
        </w:rPr>
        <w:t>++++</w:t>
      </w:r>
    </w:p>
    <w:p w14:paraId="21E29748" w14:textId="77777777" w:rsidR="00EF4C4B" w:rsidRDefault="00000000">
      <w:pPr>
        <w:pStyle w:val="Title"/>
      </w:pPr>
      <w:r>
        <w:rPr>
          <w:b w:val="0"/>
        </w:rPr>
        <w:br w:type="column"/>
      </w:r>
      <w:r>
        <w:t>Freedom</w:t>
      </w:r>
      <w:r>
        <w:rPr>
          <w:spacing w:val="-6"/>
        </w:rPr>
        <w:t xml:space="preserve"> </w:t>
      </w:r>
      <w:r>
        <w:t>of</w:t>
      </w:r>
      <w:r>
        <w:rPr>
          <w:spacing w:val="-6"/>
        </w:rPr>
        <w:t xml:space="preserve"> </w:t>
      </w:r>
      <w:r>
        <w:t>Information</w:t>
      </w:r>
      <w:r>
        <w:rPr>
          <w:spacing w:val="-6"/>
        </w:rPr>
        <w:t xml:space="preserve"> </w:t>
      </w:r>
      <w:r>
        <w:t>and</w:t>
      </w:r>
      <w:r>
        <w:rPr>
          <w:spacing w:val="-5"/>
        </w:rPr>
        <w:t xml:space="preserve"> You</w:t>
      </w:r>
    </w:p>
    <w:p w14:paraId="0CD27243" w14:textId="77777777" w:rsidR="00EF4C4B" w:rsidRDefault="00EF4C4B">
      <w:pPr>
        <w:pStyle w:val="Title"/>
        <w:sectPr w:rsidR="00EF4C4B">
          <w:type w:val="continuous"/>
          <w:pgSz w:w="11910" w:h="16840"/>
          <w:pgMar w:top="900" w:right="1417" w:bottom="620" w:left="1417" w:header="0" w:footer="432" w:gutter="0"/>
          <w:cols w:num="2" w:space="720" w:equalWidth="0">
            <w:col w:w="2834" w:space="70"/>
            <w:col w:w="6172"/>
          </w:cols>
        </w:sectPr>
      </w:pPr>
    </w:p>
    <w:p w14:paraId="0076244C" w14:textId="77777777" w:rsidR="00EF4C4B" w:rsidRDefault="00EF4C4B">
      <w:pPr>
        <w:pStyle w:val="BodyText"/>
        <w:ind w:left="0"/>
        <w:rPr>
          <w:b/>
          <w:sz w:val="24"/>
        </w:rPr>
      </w:pPr>
    </w:p>
    <w:p w14:paraId="4F5B34AD" w14:textId="77777777" w:rsidR="00EF4C4B" w:rsidRDefault="00EF4C4B">
      <w:pPr>
        <w:pStyle w:val="BodyText"/>
        <w:ind w:left="0"/>
        <w:rPr>
          <w:b/>
          <w:sz w:val="24"/>
        </w:rPr>
      </w:pPr>
    </w:p>
    <w:p w14:paraId="7900AC1C" w14:textId="77777777" w:rsidR="00EF4C4B" w:rsidRDefault="00EF4C4B">
      <w:pPr>
        <w:pStyle w:val="BodyText"/>
        <w:ind w:left="0"/>
        <w:rPr>
          <w:b/>
          <w:sz w:val="24"/>
        </w:rPr>
      </w:pPr>
    </w:p>
    <w:p w14:paraId="29D79C9E" w14:textId="77777777" w:rsidR="00EF4C4B" w:rsidRDefault="00EF4C4B">
      <w:pPr>
        <w:pStyle w:val="BodyText"/>
        <w:spacing w:before="204"/>
        <w:ind w:left="0"/>
        <w:rPr>
          <w:b/>
          <w:sz w:val="24"/>
        </w:rPr>
      </w:pPr>
    </w:p>
    <w:p w14:paraId="4FA02932" w14:textId="77777777" w:rsidR="00EF4C4B" w:rsidRDefault="00000000">
      <w:pPr>
        <w:pStyle w:val="Heading1"/>
        <w:spacing w:before="0"/>
      </w:pPr>
      <w:r>
        <w:t>What</w:t>
      </w:r>
      <w:r>
        <w:rPr>
          <w:spacing w:val="-1"/>
        </w:rPr>
        <w:t xml:space="preserve"> </w:t>
      </w:r>
      <w:r>
        <w:t xml:space="preserve">is Freedom of </w:t>
      </w:r>
      <w:r>
        <w:rPr>
          <w:spacing w:val="-2"/>
        </w:rPr>
        <w:t>Information?</w:t>
      </w:r>
    </w:p>
    <w:p w14:paraId="4E594E29" w14:textId="77777777" w:rsidR="00EF4C4B" w:rsidRDefault="00000000">
      <w:pPr>
        <w:pStyle w:val="BodyText"/>
        <w:spacing w:before="120"/>
        <w:ind w:right="136"/>
        <w:jc w:val="both"/>
      </w:pPr>
      <w:r>
        <w:t xml:space="preserve">The </w:t>
      </w:r>
      <w:r>
        <w:rPr>
          <w:i/>
        </w:rPr>
        <w:t xml:space="preserve">Freedom of Information Act 1982 </w:t>
      </w:r>
      <w:r>
        <w:t>(FOI Act) gives you the right to access your information held in Mercy Hospitals Victoria Limited records. Mercy Hospitals Victoria Limited includes Mercy Hospital for Women, Werribee Mercy Hospital, Mercy Mental Health Program and O’Connell Family Centre. The FOI Act also gives you the right to apply to have your personal information amended if you believe it is inaccurate, incomplete, and out of date or misleading.</w:t>
      </w:r>
    </w:p>
    <w:p w14:paraId="5318636B" w14:textId="77777777" w:rsidR="00EF4C4B" w:rsidRDefault="00000000">
      <w:pPr>
        <w:pStyle w:val="Heading1"/>
      </w:pPr>
      <w:r>
        <w:t>What</w:t>
      </w:r>
      <w:r>
        <w:rPr>
          <w:spacing w:val="-1"/>
        </w:rPr>
        <w:t xml:space="preserve"> </w:t>
      </w:r>
      <w:r>
        <w:t>information</w:t>
      </w:r>
      <w:r>
        <w:rPr>
          <w:spacing w:val="-1"/>
        </w:rPr>
        <w:t xml:space="preserve"> </w:t>
      </w:r>
      <w:r>
        <w:t>do we</w:t>
      </w:r>
      <w:r>
        <w:rPr>
          <w:spacing w:val="-1"/>
        </w:rPr>
        <w:t xml:space="preserve"> </w:t>
      </w:r>
      <w:r>
        <w:t>have</w:t>
      </w:r>
      <w:r>
        <w:rPr>
          <w:spacing w:val="-1"/>
        </w:rPr>
        <w:t xml:space="preserve"> </w:t>
      </w:r>
      <w:r>
        <w:t xml:space="preserve">about </w:t>
      </w:r>
      <w:r>
        <w:rPr>
          <w:spacing w:val="-4"/>
        </w:rPr>
        <w:t>you?</w:t>
      </w:r>
    </w:p>
    <w:p w14:paraId="69AAE89E" w14:textId="77777777" w:rsidR="00EF4C4B" w:rsidRDefault="00000000">
      <w:pPr>
        <w:pStyle w:val="BodyText"/>
        <w:spacing w:before="180"/>
        <w:ind w:right="136"/>
        <w:jc w:val="both"/>
      </w:pPr>
      <w:r>
        <w:t>Your medical or client record includes health information collected during attendances as an inpatient, outpatient or community visit. The information is used to assist in your ongoing care and treatment. Such information includes details of current and past</w:t>
      </w:r>
      <w:r>
        <w:rPr>
          <w:spacing w:val="40"/>
        </w:rPr>
        <w:t xml:space="preserve"> </w:t>
      </w:r>
      <w:r>
        <w:t>illnesses or injuries, operations performed, pathology results, care plans and medications taken or prescribed.</w:t>
      </w:r>
    </w:p>
    <w:p w14:paraId="5CAAF30D" w14:textId="77777777" w:rsidR="00EF4C4B" w:rsidRDefault="00000000">
      <w:pPr>
        <w:pStyle w:val="Heading1"/>
      </w:pPr>
      <w:r>
        <w:t>What</w:t>
      </w:r>
      <w:r>
        <w:rPr>
          <w:spacing w:val="-3"/>
        </w:rPr>
        <w:t xml:space="preserve"> </w:t>
      </w:r>
      <w:r>
        <w:t>types</w:t>
      </w:r>
      <w:r>
        <w:rPr>
          <w:spacing w:val="-2"/>
        </w:rPr>
        <w:t xml:space="preserve"> </w:t>
      </w:r>
      <w:r>
        <w:t>of</w:t>
      </w:r>
      <w:r>
        <w:rPr>
          <w:spacing w:val="-3"/>
        </w:rPr>
        <w:t xml:space="preserve"> </w:t>
      </w:r>
      <w:r>
        <w:t>records</w:t>
      </w:r>
      <w:r>
        <w:rPr>
          <w:spacing w:val="-2"/>
        </w:rPr>
        <w:t xml:space="preserve"> </w:t>
      </w:r>
      <w:r>
        <w:t>are</w:t>
      </w:r>
      <w:r>
        <w:rPr>
          <w:spacing w:val="-2"/>
        </w:rPr>
        <w:t xml:space="preserve"> kept?</w:t>
      </w:r>
    </w:p>
    <w:p w14:paraId="253B2B04" w14:textId="77777777" w:rsidR="00EF4C4B" w:rsidRDefault="00000000">
      <w:pPr>
        <w:pStyle w:val="BodyText"/>
        <w:spacing w:before="180"/>
        <w:ind w:right="137"/>
        <w:jc w:val="both"/>
      </w:pPr>
      <w:r>
        <w:t>Your information may be stored in many ways including paper, x-rays, computer systems, film, tapes, electrocardiographs (ECGs).</w:t>
      </w:r>
    </w:p>
    <w:p w14:paraId="69EE0481" w14:textId="77777777" w:rsidR="00EF4C4B" w:rsidRDefault="00000000">
      <w:pPr>
        <w:pStyle w:val="Heading1"/>
        <w:spacing w:before="181"/>
      </w:pPr>
      <w:r>
        <w:t>Where</w:t>
      </w:r>
      <w:r>
        <w:rPr>
          <w:spacing w:val="-3"/>
        </w:rPr>
        <w:t xml:space="preserve"> </w:t>
      </w:r>
      <w:r>
        <w:t>is</w:t>
      </w:r>
      <w:r>
        <w:rPr>
          <w:spacing w:val="-2"/>
        </w:rPr>
        <w:t xml:space="preserve"> </w:t>
      </w:r>
      <w:r>
        <w:t>my</w:t>
      </w:r>
      <w:r>
        <w:rPr>
          <w:spacing w:val="-3"/>
        </w:rPr>
        <w:t xml:space="preserve"> </w:t>
      </w:r>
      <w:r>
        <w:t>information</w:t>
      </w:r>
      <w:r>
        <w:rPr>
          <w:spacing w:val="-1"/>
        </w:rPr>
        <w:t xml:space="preserve"> </w:t>
      </w:r>
      <w:r>
        <w:rPr>
          <w:spacing w:val="-2"/>
        </w:rPr>
        <w:t>stored?</w:t>
      </w:r>
    </w:p>
    <w:p w14:paraId="6B2FB0B6" w14:textId="77777777" w:rsidR="00EF4C4B" w:rsidRDefault="00000000">
      <w:pPr>
        <w:pStyle w:val="BodyText"/>
        <w:spacing w:before="179"/>
        <w:ind w:right="137"/>
        <w:jc w:val="both"/>
      </w:pPr>
      <w:r>
        <w:t xml:space="preserve">Recent information will be kept on site at the hospital or facility where you were treated. Information which has not been accessed for </w:t>
      </w:r>
      <w:proofErr w:type="gramStart"/>
      <w:r>
        <w:t>a period of time</w:t>
      </w:r>
      <w:proofErr w:type="gramEnd"/>
      <w:r>
        <w:t xml:space="preserve"> is stored securely off-site and may be retrieved when required.</w:t>
      </w:r>
    </w:p>
    <w:p w14:paraId="1F9B2CE1" w14:textId="77777777" w:rsidR="00EF4C4B" w:rsidRDefault="00000000">
      <w:pPr>
        <w:pStyle w:val="Heading1"/>
        <w:ind w:right="137"/>
      </w:pPr>
      <w:r>
        <w:t xml:space="preserve">How do I view or obtain a copy of my record or seek amendments to my </w:t>
      </w:r>
      <w:r>
        <w:rPr>
          <w:spacing w:val="-2"/>
        </w:rPr>
        <w:t>record?</w:t>
      </w:r>
    </w:p>
    <w:p w14:paraId="1F1589D5" w14:textId="77777777" w:rsidR="00EF4C4B" w:rsidRDefault="00000000">
      <w:pPr>
        <w:pStyle w:val="BodyText"/>
        <w:spacing w:before="180"/>
        <w:ind w:right="136"/>
        <w:jc w:val="both"/>
      </w:pPr>
      <w:r>
        <w:t xml:space="preserve">Applications for access or amendment must be made in writing to the Freedom of Information (FOI) Officer using either an FOI Access Request form (which is available at </w:t>
      </w:r>
      <w:hyperlink r:id="rId9">
        <w:r>
          <w:rPr>
            <w:color w:val="0000FF"/>
            <w:u w:val="single" w:color="0000FF"/>
          </w:rPr>
          <w:t>www.mercy.com.au</w:t>
        </w:r>
      </w:hyperlink>
      <w:r>
        <w:rPr>
          <w:color w:val="0000FF"/>
        </w:rPr>
        <w:t xml:space="preserve"> </w:t>
      </w:r>
      <w:r>
        <w:t>or by contacting the FOI Officer on the details below) or by letter.</w:t>
      </w:r>
      <w:r>
        <w:rPr>
          <w:spacing w:val="40"/>
        </w:rPr>
        <w:t xml:space="preserve"> </w:t>
      </w:r>
      <w:r>
        <w:t>Your request should clearly describe the documents you are seeking or that you are seeking to amend. Applications must be accompanied by a prescribed fee, as outlined below, and proof of identity (e.g. copy of your driver’s licence or passport).</w:t>
      </w:r>
    </w:p>
    <w:p w14:paraId="18557EE8" w14:textId="77777777" w:rsidR="00EF4C4B" w:rsidRDefault="00000000">
      <w:pPr>
        <w:pStyle w:val="Heading1"/>
      </w:pPr>
      <w:r>
        <w:t>How</w:t>
      </w:r>
      <w:r>
        <w:rPr>
          <w:spacing w:val="-1"/>
        </w:rPr>
        <w:t xml:space="preserve"> </w:t>
      </w:r>
      <w:r>
        <w:t>do I obtain</w:t>
      </w:r>
      <w:r>
        <w:rPr>
          <w:spacing w:val="-1"/>
        </w:rPr>
        <w:t xml:space="preserve"> </w:t>
      </w:r>
      <w:r>
        <w:t xml:space="preserve">my Adoption </w:t>
      </w:r>
      <w:r>
        <w:rPr>
          <w:spacing w:val="-2"/>
        </w:rPr>
        <w:t>Records?</w:t>
      </w:r>
    </w:p>
    <w:p w14:paraId="22F24B8C" w14:textId="77777777" w:rsidR="00EF4C4B" w:rsidRDefault="00000000">
      <w:pPr>
        <w:pStyle w:val="BodyText"/>
        <w:spacing w:before="220"/>
      </w:pPr>
      <w:r>
        <w:t>Access</w:t>
      </w:r>
      <w:r>
        <w:rPr>
          <w:spacing w:val="-3"/>
        </w:rPr>
        <w:t xml:space="preserve"> </w:t>
      </w:r>
      <w:r>
        <w:t>to</w:t>
      </w:r>
      <w:r>
        <w:rPr>
          <w:spacing w:val="-3"/>
        </w:rPr>
        <w:t xml:space="preserve"> </w:t>
      </w:r>
      <w:r>
        <w:t>adoption</w:t>
      </w:r>
      <w:r>
        <w:rPr>
          <w:spacing w:val="-3"/>
        </w:rPr>
        <w:t xml:space="preserve"> </w:t>
      </w:r>
      <w:r>
        <w:t>records</w:t>
      </w:r>
      <w:r>
        <w:rPr>
          <w:spacing w:val="-3"/>
        </w:rPr>
        <w:t xml:space="preserve"> </w:t>
      </w:r>
      <w:r>
        <w:t>may</w:t>
      </w:r>
      <w:r>
        <w:rPr>
          <w:spacing w:val="-3"/>
        </w:rPr>
        <w:t xml:space="preserve"> </w:t>
      </w:r>
      <w:r>
        <w:t>be</w:t>
      </w:r>
      <w:r>
        <w:rPr>
          <w:spacing w:val="-3"/>
        </w:rPr>
        <w:t xml:space="preserve"> </w:t>
      </w:r>
      <w:r>
        <w:t>obtained</w:t>
      </w:r>
      <w:r>
        <w:rPr>
          <w:spacing w:val="-3"/>
        </w:rPr>
        <w:t xml:space="preserve"> </w:t>
      </w:r>
      <w:r>
        <w:t>under</w:t>
      </w:r>
      <w:r>
        <w:rPr>
          <w:spacing w:val="-3"/>
        </w:rPr>
        <w:t xml:space="preserve"> </w:t>
      </w:r>
      <w:r>
        <w:t>the</w:t>
      </w:r>
      <w:r>
        <w:rPr>
          <w:spacing w:val="-3"/>
        </w:rPr>
        <w:t xml:space="preserve"> </w:t>
      </w:r>
      <w:r>
        <w:t>Adoption</w:t>
      </w:r>
      <w:r>
        <w:rPr>
          <w:spacing w:val="-3"/>
        </w:rPr>
        <w:t xml:space="preserve"> </w:t>
      </w:r>
      <w:r>
        <w:t>Act</w:t>
      </w:r>
      <w:r>
        <w:rPr>
          <w:spacing w:val="-3"/>
        </w:rPr>
        <w:t xml:space="preserve"> </w:t>
      </w:r>
      <w:r>
        <w:t>1984.</w:t>
      </w:r>
      <w:r>
        <w:rPr>
          <w:spacing w:val="-3"/>
        </w:rPr>
        <w:t xml:space="preserve"> </w:t>
      </w:r>
      <w:r>
        <w:t>In</w:t>
      </w:r>
      <w:r>
        <w:rPr>
          <w:spacing w:val="-3"/>
        </w:rPr>
        <w:t xml:space="preserve"> </w:t>
      </w:r>
      <w:r>
        <w:t>Victoria,</w:t>
      </w:r>
      <w:r>
        <w:rPr>
          <w:spacing w:val="-3"/>
        </w:rPr>
        <w:t xml:space="preserve"> </w:t>
      </w:r>
      <w:r>
        <w:t xml:space="preserve">you should contact the Department of Health and Human Services. The contact details are as </w:t>
      </w:r>
      <w:r>
        <w:rPr>
          <w:spacing w:val="-2"/>
        </w:rPr>
        <w:t>follows:</w:t>
      </w:r>
    </w:p>
    <w:p w14:paraId="4448F55A" w14:textId="77777777" w:rsidR="00EF4C4B" w:rsidRDefault="00000000">
      <w:pPr>
        <w:pStyle w:val="Heading2"/>
        <w:spacing w:before="160"/>
      </w:pPr>
      <w:r>
        <w:t>Family</w:t>
      </w:r>
      <w:r>
        <w:rPr>
          <w:spacing w:val="-8"/>
        </w:rPr>
        <w:t xml:space="preserve"> </w:t>
      </w:r>
      <w:r>
        <w:t>Information</w:t>
      </w:r>
      <w:r>
        <w:rPr>
          <w:spacing w:val="-8"/>
        </w:rPr>
        <w:t xml:space="preserve"> </w:t>
      </w:r>
      <w:r>
        <w:t>Network</w:t>
      </w:r>
      <w:r>
        <w:rPr>
          <w:spacing w:val="-8"/>
        </w:rPr>
        <w:t xml:space="preserve"> </w:t>
      </w:r>
      <w:r>
        <w:t>&amp;</w:t>
      </w:r>
      <w:r>
        <w:rPr>
          <w:spacing w:val="-7"/>
        </w:rPr>
        <w:t xml:space="preserve"> </w:t>
      </w:r>
      <w:r>
        <w:t>Discovery</w:t>
      </w:r>
      <w:r>
        <w:rPr>
          <w:spacing w:val="-8"/>
        </w:rPr>
        <w:t xml:space="preserve"> </w:t>
      </w:r>
      <w:r>
        <w:rPr>
          <w:spacing w:val="-2"/>
        </w:rPr>
        <w:t>(FIND)</w:t>
      </w:r>
    </w:p>
    <w:p w14:paraId="3DF96014" w14:textId="77777777" w:rsidR="00EF4C4B" w:rsidRDefault="00000000">
      <w:pPr>
        <w:pStyle w:val="BodyText"/>
        <w:ind w:left="861"/>
      </w:pPr>
      <w:r>
        <w:t>Level</w:t>
      </w:r>
      <w:r>
        <w:rPr>
          <w:spacing w:val="-6"/>
        </w:rPr>
        <w:t xml:space="preserve"> </w:t>
      </w:r>
      <w:r>
        <w:rPr>
          <w:spacing w:val="-5"/>
        </w:rPr>
        <w:t>20</w:t>
      </w:r>
    </w:p>
    <w:p w14:paraId="22E7A5B3" w14:textId="77777777" w:rsidR="00EF4C4B" w:rsidRDefault="00000000">
      <w:pPr>
        <w:pStyle w:val="BodyText"/>
        <w:ind w:left="861"/>
      </w:pPr>
      <w:r>
        <w:t>570</w:t>
      </w:r>
      <w:r>
        <w:rPr>
          <w:spacing w:val="-6"/>
        </w:rPr>
        <w:t xml:space="preserve"> </w:t>
      </w:r>
      <w:r>
        <w:t>Bourke</w:t>
      </w:r>
      <w:r>
        <w:rPr>
          <w:spacing w:val="-5"/>
        </w:rPr>
        <w:t xml:space="preserve"> </w:t>
      </w:r>
      <w:r>
        <w:rPr>
          <w:spacing w:val="-2"/>
        </w:rPr>
        <w:t>Street</w:t>
      </w:r>
    </w:p>
    <w:p w14:paraId="2BCC93FA" w14:textId="77777777" w:rsidR="00EF4C4B" w:rsidRDefault="00000000">
      <w:pPr>
        <w:pStyle w:val="BodyText"/>
        <w:spacing w:before="1" w:line="252" w:lineRule="exact"/>
        <w:ind w:left="861"/>
      </w:pPr>
      <w:r>
        <w:t>MELBOURNE</w:t>
      </w:r>
      <w:r>
        <w:rPr>
          <w:spacing w:val="-9"/>
        </w:rPr>
        <w:t xml:space="preserve"> </w:t>
      </w:r>
      <w:r>
        <w:t>VIC</w:t>
      </w:r>
      <w:r>
        <w:rPr>
          <w:spacing w:val="-9"/>
        </w:rPr>
        <w:t xml:space="preserve"> </w:t>
      </w:r>
      <w:r>
        <w:rPr>
          <w:spacing w:val="-4"/>
        </w:rPr>
        <w:t>3000</w:t>
      </w:r>
    </w:p>
    <w:p w14:paraId="6255B064" w14:textId="77777777" w:rsidR="00EF4C4B" w:rsidRDefault="00000000">
      <w:pPr>
        <w:pStyle w:val="BodyText"/>
        <w:spacing w:line="252" w:lineRule="exact"/>
        <w:ind w:left="861"/>
      </w:pPr>
      <w:r>
        <w:t>Telephone:</w:t>
      </w:r>
      <w:r>
        <w:rPr>
          <w:spacing w:val="-6"/>
        </w:rPr>
        <w:t xml:space="preserve"> </w:t>
      </w:r>
      <w:r>
        <w:t>(03)</w:t>
      </w:r>
      <w:r>
        <w:rPr>
          <w:spacing w:val="-5"/>
        </w:rPr>
        <w:t xml:space="preserve"> </w:t>
      </w:r>
      <w:r>
        <w:t>8608</w:t>
      </w:r>
      <w:r>
        <w:rPr>
          <w:spacing w:val="-6"/>
        </w:rPr>
        <w:t xml:space="preserve"> </w:t>
      </w:r>
      <w:r>
        <w:t>5700</w:t>
      </w:r>
      <w:r>
        <w:rPr>
          <w:spacing w:val="-5"/>
        </w:rPr>
        <w:t xml:space="preserve"> </w:t>
      </w:r>
      <w:r>
        <w:t>or</w:t>
      </w:r>
      <w:r>
        <w:rPr>
          <w:spacing w:val="-5"/>
        </w:rPr>
        <w:t xml:space="preserve"> </w:t>
      </w:r>
      <w:r>
        <w:t>1300</w:t>
      </w:r>
      <w:r>
        <w:rPr>
          <w:spacing w:val="-5"/>
        </w:rPr>
        <w:t xml:space="preserve"> </w:t>
      </w:r>
      <w:r>
        <w:t>769</w:t>
      </w:r>
      <w:r>
        <w:rPr>
          <w:spacing w:val="-5"/>
        </w:rPr>
        <w:t xml:space="preserve"> 926</w:t>
      </w:r>
    </w:p>
    <w:p w14:paraId="0C5CCC9D" w14:textId="77777777" w:rsidR="00EF4C4B" w:rsidRDefault="00EF4C4B">
      <w:pPr>
        <w:pStyle w:val="BodyText"/>
        <w:spacing w:before="120"/>
        <w:ind w:left="0"/>
      </w:pPr>
    </w:p>
    <w:p w14:paraId="5F22662B" w14:textId="77777777" w:rsidR="00EF4C4B" w:rsidRDefault="00000000">
      <w:pPr>
        <w:pStyle w:val="Heading1"/>
        <w:spacing w:before="1"/>
        <w:jc w:val="left"/>
      </w:pPr>
      <w:r>
        <w:t>Can</w:t>
      </w:r>
      <w:r>
        <w:rPr>
          <w:spacing w:val="-3"/>
        </w:rPr>
        <w:t xml:space="preserve"> </w:t>
      </w:r>
      <w:r>
        <w:t>anyone</w:t>
      </w:r>
      <w:r>
        <w:rPr>
          <w:spacing w:val="-2"/>
        </w:rPr>
        <w:t xml:space="preserve"> </w:t>
      </w:r>
      <w:r>
        <w:t>else</w:t>
      </w:r>
      <w:r>
        <w:rPr>
          <w:spacing w:val="-3"/>
        </w:rPr>
        <w:t xml:space="preserve"> </w:t>
      </w:r>
      <w:r>
        <w:t>request</w:t>
      </w:r>
      <w:r>
        <w:rPr>
          <w:spacing w:val="-2"/>
        </w:rPr>
        <w:t xml:space="preserve"> </w:t>
      </w:r>
      <w:r>
        <w:t>information</w:t>
      </w:r>
      <w:r>
        <w:rPr>
          <w:spacing w:val="-2"/>
        </w:rPr>
        <w:t xml:space="preserve"> </w:t>
      </w:r>
      <w:r>
        <w:t>about</w:t>
      </w:r>
      <w:r>
        <w:rPr>
          <w:spacing w:val="-2"/>
        </w:rPr>
        <w:t xml:space="preserve"> </w:t>
      </w:r>
      <w:r>
        <w:rPr>
          <w:spacing w:val="-5"/>
        </w:rPr>
        <w:t>me?</w:t>
      </w:r>
    </w:p>
    <w:p w14:paraId="45B6763C" w14:textId="77777777" w:rsidR="00EF4C4B" w:rsidRDefault="00EF4C4B">
      <w:pPr>
        <w:pStyle w:val="Heading1"/>
        <w:jc w:val="left"/>
        <w:sectPr w:rsidR="00EF4C4B">
          <w:type w:val="continuous"/>
          <w:pgSz w:w="11910" w:h="16840"/>
          <w:pgMar w:top="900" w:right="1417" w:bottom="620" w:left="1417" w:header="0" w:footer="432" w:gutter="0"/>
          <w:cols w:space="720"/>
        </w:sectPr>
      </w:pPr>
    </w:p>
    <w:p w14:paraId="03E2A3E2" w14:textId="77777777" w:rsidR="00EF4C4B" w:rsidRDefault="00000000">
      <w:pPr>
        <w:pStyle w:val="BodyText"/>
        <w:spacing w:before="79"/>
      </w:pPr>
      <w:r>
        <w:lastRenderedPageBreak/>
        <w:t>Information</w:t>
      </w:r>
      <w:r>
        <w:rPr>
          <w:spacing w:val="-3"/>
        </w:rPr>
        <w:t xml:space="preserve"> </w:t>
      </w:r>
      <w:r>
        <w:t>about</w:t>
      </w:r>
      <w:r>
        <w:rPr>
          <w:spacing w:val="-3"/>
        </w:rPr>
        <w:t xml:space="preserve"> </w:t>
      </w:r>
      <w:r>
        <w:t>you</w:t>
      </w:r>
      <w:r>
        <w:rPr>
          <w:spacing w:val="-3"/>
        </w:rPr>
        <w:t xml:space="preserve"> </w:t>
      </w:r>
      <w:r>
        <w:t>will</w:t>
      </w:r>
      <w:r>
        <w:rPr>
          <w:spacing w:val="-3"/>
        </w:rPr>
        <w:t xml:space="preserve"> </w:t>
      </w:r>
      <w:r>
        <w:t>only</w:t>
      </w:r>
      <w:r>
        <w:rPr>
          <w:spacing w:val="-3"/>
        </w:rPr>
        <w:t xml:space="preserve"> </w:t>
      </w:r>
      <w:r>
        <w:t>be</w:t>
      </w:r>
      <w:r>
        <w:rPr>
          <w:spacing w:val="-3"/>
        </w:rPr>
        <w:t xml:space="preserve"> </w:t>
      </w:r>
      <w:r>
        <w:t>provided</w:t>
      </w:r>
      <w:r>
        <w:rPr>
          <w:spacing w:val="-3"/>
        </w:rPr>
        <w:t xml:space="preserve"> </w:t>
      </w:r>
      <w:r>
        <w:t>to</w:t>
      </w:r>
      <w:r>
        <w:rPr>
          <w:spacing w:val="-3"/>
        </w:rPr>
        <w:t xml:space="preserve"> </w:t>
      </w:r>
      <w:r>
        <w:t>another</w:t>
      </w:r>
      <w:r>
        <w:rPr>
          <w:spacing w:val="-3"/>
        </w:rPr>
        <w:t xml:space="preserve"> </w:t>
      </w:r>
      <w:r>
        <w:t>person</w:t>
      </w:r>
      <w:r>
        <w:rPr>
          <w:spacing w:val="-3"/>
        </w:rPr>
        <w:t xml:space="preserve"> </w:t>
      </w:r>
      <w:r>
        <w:t>if</w:t>
      </w:r>
      <w:r>
        <w:rPr>
          <w:spacing w:val="-3"/>
        </w:rPr>
        <w:t xml:space="preserve"> </w:t>
      </w:r>
      <w:r>
        <w:t>you</w:t>
      </w:r>
      <w:r>
        <w:rPr>
          <w:spacing w:val="-3"/>
        </w:rPr>
        <w:t xml:space="preserve"> </w:t>
      </w:r>
      <w:r>
        <w:t>have</w:t>
      </w:r>
      <w:r>
        <w:rPr>
          <w:spacing w:val="-3"/>
        </w:rPr>
        <w:t xml:space="preserve"> </w:t>
      </w:r>
      <w:r>
        <w:t>provided</w:t>
      </w:r>
      <w:r>
        <w:rPr>
          <w:spacing w:val="-4"/>
        </w:rPr>
        <w:t xml:space="preserve"> </w:t>
      </w:r>
      <w:r>
        <w:t>written authority</w:t>
      </w:r>
      <w:r>
        <w:rPr>
          <w:spacing w:val="-5"/>
        </w:rPr>
        <w:t xml:space="preserve"> </w:t>
      </w:r>
      <w:r>
        <w:t>for</w:t>
      </w:r>
      <w:r>
        <w:rPr>
          <w:spacing w:val="-6"/>
        </w:rPr>
        <w:t xml:space="preserve"> </w:t>
      </w:r>
      <w:r>
        <w:t>them</w:t>
      </w:r>
      <w:r>
        <w:rPr>
          <w:spacing w:val="-5"/>
        </w:rPr>
        <w:t xml:space="preserve"> </w:t>
      </w:r>
      <w:r>
        <w:t>to</w:t>
      </w:r>
      <w:r>
        <w:rPr>
          <w:spacing w:val="-5"/>
        </w:rPr>
        <w:t xml:space="preserve"> </w:t>
      </w:r>
      <w:r>
        <w:t>do</w:t>
      </w:r>
      <w:r>
        <w:rPr>
          <w:spacing w:val="-5"/>
        </w:rPr>
        <w:t xml:space="preserve"> </w:t>
      </w:r>
      <w:r>
        <w:t>so.</w:t>
      </w:r>
      <w:r>
        <w:rPr>
          <w:spacing w:val="-4"/>
        </w:rPr>
        <w:t xml:space="preserve"> </w:t>
      </w:r>
      <w:r>
        <w:t>There</w:t>
      </w:r>
      <w:r>
        <w:rPr>
          <w:spacing w:val="-5"/>
        </w:rPr>
        <w:t xml:space="preserve"> </w:t>
      </w:r>
      <w:r>
        <w:t>may</w:t>
      </w:r>
      <w:r>
        <w:rPr>
          <w:spacing w:val="-5"/>
        </w:rPr>
        <w:t xml:space="preserve"> </w:t>
      </w:r>
      <w:r>
        <w:t>be</w:t>
      </w:r>
      <w:r>
        <w:rPr>
          <w:spacing w:val="-5"/>
        </w:rPr>
        <w:t xml:space="preserve"> </w:t>
      </w:r>
      <w:r>
        <w:t>some</w:t>
      </w:r>
      <w:r>
        <w:rPr>
          <w:spacing w:val="-5"/>
        </w:rPr>
        <w:t xml:space="preserve"> </w:t>
      </w:r>
      <w:r>
        <w:t>exceptions</w:t>
      </w:r>
      <w:r>
        <w:rPr>
          <w:spacing w:val="-5"/>
        </w:rPr>
        <w:t xml:space="preserve"> </w:t>
      </w:r>
      <w:r>
        <w:t>and</w:t>
      </w:r>
      <w:r>
        <w:rPr>
          <w:spacing w:val="-4"/>
        </w:rPr>
        <w:t xml:space="preserve"> </w:t>
      </w:r>
      <w:r>
        <w:t>these</w:t>
      </w:r>
      <w:r>
        <w:rPr>
          <w:spacing w:val="-5"/>
        </w:rPr>
        <w:t xml:space="preserve"> </w:t>
      </w:r>
      <w:r>
        <w:t>are</w:t>
      </w:r>
      <w:r>
        <w:rPr>
          <w:spacing w:val="-6"/>
        </w:rPr>
        <w:t xml:space="preserve"> </w:t>
      </w:r>
      <w:r>
        <w:t>outlined</w:t>
      </w:r>
      <w:r>
        <w:rPr>
          <w:spacing w:val="-5"/>
        </w:rPr>
        <w:t xml:space="preserve"> </w:t>
      </w:r>
      <w:r>
        <w:rPr>
          <w:spacing w:val="-2"/>
        </w:rPr>
        <w:t>below.</w:t>
      </w:r>
    </w:p>
    <w:p w14:paraId="28B5BE8A" w14:textId="77777777" w:rsidR="00EF4C4B" w:rsidRDefault="00EF4C4B">
      <w:pPr>
        <w:pStyle w:val="BodyText"/>
        <w:ind w:left="0"/>
      </w:pPr>
    </w:p>
    <w:p w14:paraId="5F5B78C4" w14:textId="77777777" w:rsidR="00EF4C4B" w:rsidRDefault="00EF4C4B">
      <w:pPr>
        <w:pStyle w:val="BodyText"/>
        <w:spacing w:before="190"/>
        <w:ind w:left="0"/>
      </w:pPr>
    </w:p>
    <w:p w14:paraId="5334DFBA" w14:textId="77777777" w:rsidR="00EF4C4B" w:rsidRDefault="00000000">
      <w:pPr>
        <w:pStyle w:val="Heading1"/>
        <w:spacing w:before="0"/>
        <w:jc w:val="left"/>
      </w:pPr>
      <w:r>
        <w:t>Can</w:t>
      </w:r>
      <w:r>
        <w:rPr>
          <w:spacing w:val="-7"/>
        </w:rPr>
        <w:t xml:space="preserve"> </w:t>
      </w:r>
      <w:r>
        <w:t>I</w:t>
      </w:r>
      <w:r>
        <w:rPr>
          <w:spacing w:val="-5"/>
        </w:rPr>
        <w:t xml:space="preserve"> </w:t>
      </w:r>
      <w:r>
        <w:t>obtain</w:t>
      </w:r>
      <w:r>
        <w:rPr>
          <w:spacing w:val="-4"/>
        </w:rPr>
        <w:t xml:space="preserve"> </w:t>
      </w:r>
      <w:r>
        <w:t>someone</w:t>
      </w:r>
      <w:r>
        <w:rPr>
          <w:spacing w:val="-5"/>
        </w:rPr>
        <w:t xml:space="preserve"> </w:t>
      </w:r>
      <w:r>
        <w:t>else’s</w:t>
      </w:r>
      <w:r>
        <w:rPr>
          <w:spacing w:val="-4"/>
        </w:rPr>
        <w:t xml:space="preserve"> </w:t>
      </w:r>
      <w:r>
        <w:rPr>
          <w:spacing w:val="-2"/>
        </w:rPr>
        <w:t>records?</w:t>
      </w:r>
    </w:p>
    <w:p w14:paraId="2E77CB52" w14:textId="77777777" w:rsidR="00EF4C4B" w:rsidRDefault="00000000">
      <w:pPr>
        <w:pStyle w:val="BodyText"/>
        <w:spacing w:before="180"/>
      </w:pPr>
      <w:r>
        <w:t xml:space="preserve">You may obtain another person’s records if you have the written authority from them to do </w:t>
      </w:r>
      <w:r>
        <w:rPr>
          <w:spacing w:val="-4"/>
        </w:rPr>
        <w:t>so.</w:t>
      </w:r>
    </w:p>
    <w:p w14:paraId="44BFE015" w14:textId="77777777" w:rsidR="00EF4C4B" w:rsidRDefault="00000000">
      <w:pPr>
        <w:pStyle w:val="BodyText"/>
        <w:spacing w:before="119"/>
      </w:pPr>
      <w:r>
        <w:t>Alternatively,</w:t>
      </w:r>
      <w:r>
        <w:rPr>
          <w:spacing w:val="26"/>
        </w:rPr>
        <w:t xml:space="preserve"> </w:t>
      </w:r>
      <w:r>
        <w:t>you</w:t>
      </w:r>
      <w:r>
        <w:rPr>
          <w:spacing w:val="26"/>
        </w:rPr>
        <w:t xml:space="preserve"> </w:t>
      </w:r>
      <w:r>
        <w:t>may</w:t>
      </w:r>
      <w:r>
        <w:rPr>
          <w:spacing w:val="26"/>
        </w:rPr>
        <w:t xml:space="preserve"> </w:t>
      </w:r>
      <w:r>
        <w:t>be</w:t>
      </w:r>
      <w:r>
        <w:rPr>
          <w:spacing w:val="26"/>
        </w:rPr>
        <w:t xml:space="preserve"> </w:t>
      </w:r>
      <w:r>
        <w:t>entitled</w:t>
      </w:r>
      <w:r>
        <w:rPr>
          <w:spacing w:val="26"/>
        </w:rPr>
        <w:t xml:space="preserve"> </w:t>
      </w:r>
      <w:r>
        <w:t>to</w:t>
      </w:r>
      <w:r>
        <w:rPr>
          <w:spacing w:val="24"/>
        </w:rPr>
        <w:t xml:space="preserve"> </w:t>
      </w:r>
      <w:r>
        <w:t>obtain</w:t>
      </w:r>
      <w:r>
        <w:rPr>
          <w:spacing w:val="26"/>
        </w:rPr>
        <w:t xml:space="preserve"> </w:t>
      </w:r>
      <w:r>
        <w:t>another</w:t>
      </w:r>
      <w:r>
        <w:rPr>
          <w:spacing w:val="26"/>
        </w:rPr>
        <w:t xml:space="preserve"> </w:t>
      </w:r>
      <w:r>
        <w:t>person’s</w:t>
      </w:r>
      <w:r>
        <w:rPr>
          <w:spacing w:val="26"/>
        </w:rPr>
        <w:t xml:space="preserve"> </w:t>
      </w:r>
      <w:r>
        <w:t>records</w:t>
      </w:r>
      <w:r>
        <w:rPr>
          <w:spacing w:val="26"/>
        </w:rPr>
        <w:t xml:space="preserve"> </w:t>
      </w:r>
      <w:r>
        <w:t>if</w:t>
      </w:r>
      <w:r>
        <w:rPr>
          <w:spacing w:val="25"/>
        </w:rPr>
        <w:t xml:space="preserve"> </w:t>
      </w:r>
      <w:r>
        <w:t>you</w:t>
      </w:r>
      <w:r>
        <w:rPr>
          <w:spacing w:val="26"/>
        </w:rPr>
        <w:t xml:space="preserve"> </w:t>
      </w:r>
      <w:r>
        <w:t>can</w:t>
      </w:r>
      <w:r>
        <w:rPr>
          <w:spacing w:val="26"/>
        </w:rPr>
        <w:t xml:space="preserve"> </w:t>
      </w:r>
      <w:r>
        <w:t>provide evidence that you:</w:t>
      </w:r>
    </w:p>
    <w:p w14:paraId="1004508F" w14:textId="77777777" w:rsidR="00EF4C4B" w:rsidRDefault="00000000">
      <w:pPr>
        <w:pStyle w:val="ListParagraph"/>
        <w:numPr>
          <w:ilvl w:val="0"/>
          <w:numId w:val="1"/>
        </w:numPr>
        <w:tabs>
          <w:tab w:val="left" w:pos="861"/>
        </w:tabs>
        <w:spacing w:before="75"/>
        <w:jc w:val="left"/>
      </w:pPr>
      <w:r>
        <w:t>Are</w:t>
      </w:r>
      <w:r>
        <w:rPr>
          <w:spacing w:val="-7"/>
        </w:rPr>
        <w:t xml:space="preserve"> </w:t>
      </w:r>
      <w:r>
        <w:t>the</w:t>
      </w:r>
      <w:r>
        <w:rPr>
          <w:spacing w:val="-7"/>
        </w:rPr>
        <w:t xml:space="preserve"> </w:t>
      </w:r>
      <w:r>
        <w:t>authorised</w:t>
      </w:r>
      <w:r>
        <w:rPr>
          <w:spacing w:val="-6"/>
        </w:rPr>
        <w:t xml:space="preserve"> </w:t>
      </w:r>
      <w:r>
        <w:t>representative</w:t>
      </w:r>
      <w:r>
        <w:rPr>
          <w:spacing w:val="-7"/>
        </w:rPr>
        <w:t xml:space="preserve"> </w:t>
      </w:r>
      <w:r>
        <w:t>of</w:t>
      </w:r>
      <w:r>
        <w:rPr>
          <w:spacing w:val="-7"/>
        </w:rPr>
        <w:t xml:space="preserve"> </w:t>
      </w:r>
      <w:r>
        <w:t>that</w:t>
      </w:r>
      <w:r>
        <w:rPr>
          <w:spacing w:val="-7"/>
        </w:rPr>
        <w:t xml:space="preserve"> </w:t>
      </w:r>
      <w:r>
        <w:t>person;</w:t>
      </w:r>
      <w:r>
        <w:rPr>
          <w:spacing w:val="-7"/>
        </w:rPr>
        <w:t xml:space="preserve"> </w:t>
      </w:r>
      <w:r>
        <w:rPr>
          <w:spacing w:val="-5"/>
        </w:rPr>
        <w:t>or</w:t>
      </w:r>
    </w:p>
    <w:p w14:paraId="10934A01" w14:textId="77777777" w:rsidR="00EF4C4B" w:rsidRDefault="00000000">
      <w:pPr>
        <w:pStyle w:val="ListParagraph"/>
        <w:numPr>
          <w:ilvl w:val="0"/>
          <w:numId w:val="1"/>
        </w:numPr>
        <w:tabs>
          <w:tab w:val="left" w:pos="861"/>
        </w:tabs>
        <w:ind w:right="138" w:hanging="361"/>
        <w:jc w:val="left"/>
      </w:pPr>
      <w:r>
        <w:t>Are</w:t>
      </w:r>
      <w:r>
        <w:rPr>
          <w:spacing w:val="-1"/>
        </w:rPr>
        <w:t xml:space="preserve"> </w:t>
      </w:r>
      <w:r>
        <w:t>the</w:t>
      </w:r>
      <w:r>
        <w:rPr>
          <w:spacing w:val="-1"/>
        </w:rPr>
        <w:t xml:space="preserve"> </w:t>
      </w:r>
      <w:r>
        <w:t>senior</w:t>
      </w:r>
      <w:r>
        <w:rPr>
          <w:spacing w:val="-1"/>
        </w:rPr>
        <w:t xml:space="preserve"> </w:t>
      </w:r>
      <w:r>
        <w:t>available</w:t>
      </w:r>
      <w:r>
        <w:rPr>
          <w:spacing w:val="-2"/>
        </w:rPr>
        <w:t xml:space="preserve"> </w:t>
      </w:r>
      <w:r>
        <w:t>next</w:t>
      </w:r>
      <w:r>
        <w:rPr>
          <w:spacing w:val="-1"/>
        </w:rPr>
        <w:t xml:space="preserve"> </w:t>
      </w:r>
      <w:r>
        <w:t>of</w:t>
      </w:r>
      <w:r>
        <w:rPr>
          <w:spacing w:val="-1"/>
        </w:rPr>
        <w:t xml:space="preserve"> </w:t>
      </w:r>
      <w:r>
        <w:t>kin</w:t>
      </w:r>
      <w:r>
        <w:rPr>
          <w:spacing w:val="-1"/>
        </w:rPr>
        <w:t xml:space="preserve"> </w:t>
      </w:r>
      <w:r>
        <w:t>(as</w:t>
      </w:r>
      <w:r>
        <w:rPr>
          <w:spacing w:val="-1"/>
        </w:rPr>
        <w:t xml:space="preserve"> </w:t>
      </w:r>
      <w:r>
        <w:t>per</w:t>
      </w:r>
      <w:r>
        <w:rPr>
          <w:spacing w:val="-1"/>
        </w:rPr>
        <w:t xml:space="preserve"> </w:t>
      </w:r>
      <w:r>
        <w:t>the</w:t>
      </w:r>
      <w:r>
        <w:rPr>
          <w:spacing w:val="-1"/>
        </w:rPr>
        <w:t xml:space="preserve"> </w:t>
      </w:r>
      <w:r>
        <w:t>next</w:t>
      </w:r>
      <w:r>
        <w:rPr>
          <w:spacing w:val="-1"/>
        </w:rPr>
        <w:t xml:space="preserve"> </w:t>
      </w:r>
      <w:r>
        <w:t>of</w:t>
      </w:r>
      <w:r>
        <w:rPr>
          <w:spacing w:val="-1"/>
        </w:rPr>
        <w:t xml:space="preserve"> </w:t>
      </w:r>
      <w:r>
        <w:t>kin</w:t>
      </w:r>
      <w:r>
        <w:rPr>
          <w:spacing w:val="-1"/>
        </w:rPr>
        <w:t xml:space="preserve"> </w:t>
      </w:r>
      <w:r>
        <w:t>hierarchy</w:t>
      </w:r>
      <w:r>
        <w:rPr>
          <w:spacing w:val="-1"/>
        </w:rPr>
        <w:t xml:space="preserve"> </w:t>
      </w:r>
      <w:r>
        <w:t>outlined</w:t>
      </w:r>
      <w:r>
        <w:rPr>
          <w:spacing w:val="-1"/>
        </w:rPr>
        <w:t xml:space="preserve"> </w:t>
      </w:r>
      <w:r>
        <w:t>below) in the case of a deceased person (including deceased adults and children)</w:t>
      </w:r>
    </w:p>
    <w:p w14:paraId="7D8AC9D9" w14:textId="77777777" w:rsidR="00EF4C4B" w:rsidRDefault="00EF4C4B">
      <w:pPr>
        <w:pStyle w:val="BodyText"/>
        <w:spacing w:before="60"/>
        <w:ind w:left="0"/>
      </w:pPr>
    </w:p>
    <w:p w14:paraId="506E8098" w14:textId="77777777" w:rsidR="00EF4C4B" w:rsidRDefault="00000000">
      <w:pPr>
        <w:pStyle w:val="BodyText"/>
        <w:spacing w:before="1"/>
      </w:pPr>
      <w:r>
        <w:t>Records</w:t>
      </w:r>
      <w:r>
        <w:rPr>
          <w:spacing w:val="40"/>
        </w:rPr>
        <w:t xml:space="preserve"> </w:t>
      </w:r>
      <w:r>
        <w:t>may</w:t>
      </w:r>
      <w:r>
        <w:rPr>
          <w:spacing w:val="40"/>
        </w:rPr>
        <w:t xml:space="preserve"> </w:t>
      </w:r>
      <w:r>
        <w:t>also</w:t>
      </w:r>
      <w:r>
        <w:rPr>
          <w:spacing w:val="39"/>
        </w:rPr>
        <w:t xml:space="preserve"> </w:t>
      </w:r>
      <w:r>
        <w:t>be</w:t>
      </w:r>
      <w:r>
        <w:rPr>
          <w:spacing w:val="39"/>
        </w:rPr>
        <w:t xml:space="preserve"> </w:t>
      </w:r>
      <w:r>
        <w:t>made</w:t>
      </w:r>
      <w:r>
        <w:rPr>
          <w:spacing w:val="40"/>
        </w:rPr>
        <w:t xml:space="preserve"> </w:t>
      </w:r>
      <w:r>
        <w:t>available</w:t>
      </w:r>
      <w:r>
        <w:rPr>
          <w:spacing w:val="40"/>
        </w:rPr>
        <w:t xml:space="preserve"> </w:t>
      </w:r>
      <w:r>
        <w:t>in</w:t>
      </w:r>
      <w:r>
        <w:rPr>
          <w:spacing w:val="40"/>
        </w:rPr>
        <w:t xml:space="preserve"> </w:t>
      </w:r>
      <w:r>
        <w:t>accordance</w:t>
      </w:r>
      <w:r>
        <w:rPr>
          <w:spacing w:val="40"/>
        </w:rPr>
        <w:t xml:space="preserve"> </w:t>
      </w:r>
      <w:r>
        <w:t>with</w:t>
      </w:r>
      <w:r>
        <w:rPr>
          <w:spacing w:val="40"/>
        </w:rPr>
        <w:t xml:space="preserve"> </w:t>
      </w:r>
      <w:r>
        <w:t>due</w:t>
      </w:r>
      <w:r>
        <w:rPr>
          <w:spacing w:val="40"/>
        </w:rPr>
        <w:t xml:space="preserve"> </w:t>
      </w:r>
      <w:r>
        <w:t>legal</w:t>
      </w:r>
      <w:r>
        <w:rPr>
          <w:spacing w:val="39"/>
        </w:rPr>
        <w:t xml:space="preserve"> </w:t>
      </w:r>
      <w:r>
        <w:t>processes</w:t>
      </w:r>
      <w:r>
        <w:rPr>
          <w:spacing w:val="39"/>
        </w:rPr>
        <w:t xml:space="preserve"> </w:t>
      </w:r>
      <w:r>
        <w:t>e.g.</w:t>
      </w:r>
      <w:r>
        <w:rPr>
          <w:spacing w:val="40"/>
        </w:rPr>
        <w:t xml:space="preserve"> </w:t>
      </w:r>
      <w:r>
        <w:t>as evidence in a legal action before a court.</w:t>
      </w:r>
    </w:p>
    <w:p w14:paraId="3A481D50" w14:textId="77777777" w:rsidR="00EF4C4B" w:rsidRDefault="00000000">
      <w:pPr>
        <w:pStyle w:val="Heading1"/>
        <w:jc w:val="left"/>
      </w:pPr>
      <w:r>
        <w:t>Authorised</w:t>
      </w:r>
      <w:r>
        <w:rPr>
          <w:spacing w:val="-10"/>
        </w:rPr>
        <w:t xml:space="preserve"> </w:t>
      </w:r>
      <w:r>
        <w:rPr>
          <w:spacing w:val="-2"/>
        </w:rPr>
        <w:t>representative</w:t>
      </w:r>
    </w:p>
    <w:p w14:paraId="7B995496" w14:textId="77777777" w:rsidR="00EF4C4B" w:rsidRDefault="00000000">
      <w:pPr>
        <w:pStyle w:val="BodyText"/>
        <w:spacing w:before="179"/>
        <w:ind w:right="137"/>
        <w:jc w:val="both"/>
      </w:pPr>
      <w:r>
        <w:t>An authorised representative in relation to an individual includes a person who is a guardian of the individual, an administrator or the parent of an individual if the individual is a minor.</w:t>
      </w:r>
    </w:p>
    <w:p w14:paraId="444EE61E" w14:textId="77777777" w:rsidR="00EF4C4B" w:rsidRDefault="00000000">
      <w:pPr>
        <w:pStyle w:val="Heading1"/>
        <w:spacing w:before="181"/>
      </w:pPr>
      <w:r>
        <w:t>Next</w:t>
      </w:r>
      <w:r>
        <w:rPr>
          <w:spacing w:val="-3"/>
        </w:rPr>
        <w:t xml:space="preserve"> </w:t>
      </w:r>
      <w:r>
        <w:t>of</w:t>
      </w:r>
      <w:r>
        <w:rPr>
          <w:spacing w:val="-3"/>
        </w:rPr>
        <w:t xml:space="preserve"> </w:t>
      </w:r>
      <w:r>
        <w:t>Kin</w:t>
      </w:r>
      <w:r>
        <w:rPr>
          <w:spacing w:val="-3"/>
        </w:rPr>
        <w:t xml:space="preserve"> </w:t>
      </w:r>
      <w:r>
        <w:rPr>
          <w:spacing w:val="-2"/>
        </w:rPr>
        <w:t>Hierarchy</w:t>
      </w:r>
    </w:p>
    <w:p w14:paraId="21DEEED5" w14:textId="77777777" w:rsidR="00EF4C4B" w:rsidRDefault="00000000">
      <w:pPr>
        <w:pStyle w:val="BodyText"/>
        <w:spacing w:before="179"/>
        <w:ind w:right="137"/>
        <w:jc w:val="both"/>
      </w:pPr>
      <w:r>
        <w:t>The senior available next of kin in relation to a deceased person (other than a deceased child) is determined by the following hierarchy:</w:t>
      </w:r>
    </w:p>
    <w:p w14:paraId="007D245E" w14:textId="77777777" w:rsidR="00EF4C4B" w:rsidRDefault="00000000">
      <w:pPr>
        <w:pStyle w:val="ListParagraph"/>
        <w:numPr>
          <w:ilvl w:val="0"/>
          <w:numId w:val="1"/>
        </w:numPr>
        <w:tabs>
          <w:tab w:val="left" w:pos="707"/>
          <w:tab w:val="left" w:pos="709"/>
        </w:tabs>
        <w:spacing w:before="75"/>
        <w:ind w:left="709" w:right="136" w:hanging="284"/>
      </w:pPr>
      <w:r>
        <w:t xml:space="preserve">if the person, immediately before death, had a spouse or domestic partner, then the spouse or domestic </w:t>
      </w:r>
      <w:proofErr w:type="gramStart"/>
      <w:r>
        <w:t>partner;</w:t>
      </w:r>
      <w:proofErr w:type="gramEnd"/>
    </w:p>
    <w:p w14:paraId="5BE8EC75" w14:textId="77777777" w:rsidR="00EF4C4B" w:rsidRDefault="00000000">
      <w:pPr>
        <w:pStyle w:val="ListParagraph"/>
        <w:numPr>
          <w:ilvl w:val="0"/>
          <w:numId w:val="1"/>
        </w:numPr>
        <w:tabs>
          <w:tab w:val="left" w:pos="707"/>
          <w:tab w:val="left" w:pos="709"/>
        </w:tabs>
        <w:ind w:left="709" w:right="136" w:hanging="284"/>
      </w:pPr>
      <w:r>
        <w:t xml:space="preserve">if the person, immediately before death, did not have a spouse or domestic partner or if the spouse or domestic partner is not available, then a son or daughter of, or over, the age of 18 </w:t>
      </w:r>
      <w:proofErr w:type="gramStart"/>
      <w:r>
        <w:t>years;</w:t>
      </w:r>
      <w:proofErr w:type="gramEnd"/>
    </w:p>
    <w:p w14:paraId="11C43B32" w14:textId="77777777" w:rsidR="00EF4C4B" w:rsidRDefault="00000000">
      <w:pPr>
        <w:pStyle w:val="ListParagraph"/>
        <w:numPr>
          <w:ilvl w:val="0"/>
          <w:numId w:val="1"/>
        </w:numPr>
        <w:tabs>
          <w:tab w:val="left" w:pos="707"/>
        </w:tabs>
        <w:spacing w:before="14"/>
        <w:ind w:left="707" w:hanging="282"/>
      </w:pPr>
      <w:r>
        <w:t>if</w:t>
      </w:r>
      <w:r>
        <w:rPr>
          <w:spacing w:val="-6"/>
        </w:rPr>
        <w:t xml:space="preserve"> </w:t>
      </w:r>
      <w:r>
        <w:t>a</w:t>
      </w:r>
      <w:r>
        <w:rPr>
          <w:spacing w:val="-5"/>
        </w:rPr>
        <w:t xml:space="preserve"> </w:t>
      </w:r>
      <w:r>
        <w:t>spouse,</w:t>
      </w:r>
      <w:r>
        <w:rPr>
          <w:spacing w:val="-5"/>
        </w:rPr>
        <w:t xml:space="preserve"> </w:t>
      </w:r>
      <w:r>
        <w:t>domestic</w:t>
      </w:r>
      <w:r>
        <w:rPr>
          <w:spacing w:val="-5"/>
        </w:rPr>
        <w:t xml:space="preserve"> </w:t>
      </w:r>
      <w:r>
        <w:t>partner,</w:t>
      </w:r>
      <w:r>
        <w:rPr>
          <w:spacing w:val="-6"/>
        </w:rPr>
        <w:t xml:space="preserve"> </w:t>
      </w:r>
      <w:r>
        <w:t>son</w:t>
      </w:r>
      <w:r>
        <w:rPr>
          <w:spacing w:val="-5"/>
        </w:rPr>
        <w:t xml:space="preserve"> </w:t>
      </w:r>
      <w:r>
        <w:t>or</w:t>
      </w:r>
      <w:r>
        <w:rPr>
          <w:spacing w:val="-5"/>
        </w:rPr>
        <w:t xml:space="preserve"> </w:t>
      </w:r>
      <w:r>
        <w:t>daughter</w:t>
      </w:r>
      <w:r>
        <w:rPr>
          <w:spacing w:val="-6"/>
        </w:rPr>
        <w:t xml:space="preserve"> </w:t>
      </w:r>
      <w:r>
        <w:t>is</w:t>
      </w:r>
      <w:r>
        <w:rPr>
          <w:spacing w:val="-5"/>
        </w:rPr>
        <w:t xml:space="preserve"> </w:t>
      </w:r>
      <w:r>
        <w:t>not</w:t>
      </w:r>
      <w:r>
        <w:rPr>
          <w:spacing w:val="-5"/>
        </w:rPr>
        <w:t xml:space="preserve"> </w:t>
      </w:r>
      <w:r>
        <w:t>available,</w:t>
      </w:r>
      <w:r>
        <w:rPr>
          <w:spacing w:val="-5"/>
        </w:rPr>
        <w:t xml:space="preserve"> </w:t>
      </w:r>
      <w:r>
        <w:t>then</w:t>
      </w:r>
      <w:r>
        <w:rPr>
          <w:spacing w:val="-6"/>
        </w:rPr>
        <w:t xml:space="preserve"> </w:t>
      </w:r>
      <w:r>
        <w:t>a</w:t>
      </w:r>
      <w:r>
        <w:rPr>
          <w:spacing w:val="-5"/>
        </w:rPr>
        <w:t xml:space="preserve"> </w:t>
      </w:r>
      <w:proofErr w:type="gramStart"/>
      <w:r>
        <w:rPr>
          <w:spacing w:val="-2"/>
        </w:rPr>
        <w:t>parent;</w:t>
      </w:r>
      <w:proofErr w:type="gramEnd"/>
    </w:p>
    <w:p w14:paraId="301FA151" w14:textId="77777777" w:rsidR="00EF4C4B" w:rsidRDefault="00000000">
      <w:pPr>
        <w:pStyle w:val="ListParagraph"/>
        <w:numPr>
          <w:ilvl w:val="0"/>
          <w:numId w:val="1"/>
        </w:numPr>
        <w:tabs>
          <w:tab w:val="left" w:pos="707"/>
          <w:tab w:val="left" w:pos="709"/>
        </w:tabs>
        <w:spacing w:before="16"/>
        <w:ind w:left="709" w:right="137" w:hanging="284"/>
      </w:pPr>
      <w:r>
        <w:t>if a spouse, domestic partner, son, daughter or parent is not</w:t>
      </w:r>
      <w:r>
        <w:rPr>
          <w:spacing w:val="-1"/>
        </w:rPr>
        <w:t xml:space="preserve"> </w:t>
      </w:r>
      <w:r>
        <w:t>available, then a sibling who is of, or over, the age of 18 years.</w:t>
      </w:r>
    </w:p>
    <w:p w14:paraId="487C6416" w14:textId="77777777" w:rsidR="00EF4C4B" w:rsidRDefault="00000000">
      <w:pPr>
        <w:pStyle w:val="BodyText"/>
        <w:spacing w:before="59"/>
        <w:ind w:right="138"/>
        <w:jc w:val="both"/>
      </w:pPr>
      <w:r>
        <w:t>The senior available next of kin in relation to a deceased child is determined by the following hierarchy:</w:t>
      </w:r>
    </w:p>
    <w:p w14:paraId="67187AA7" w14:textId="77777777" w:rsidR="00EF4C4B" w:rsidRDefault="00000000">
      <w:pPr>
        <w:pStyle w:val="ListParagraph"/>
        <w:numPr>
          <w:ilvl w:val="0"/>
          <w:numId w:val="1"/>
        </w:numPr>
        <w:tabs>
          <w:tab w:val="left" w:pos="707"/>
        </w:tabs>
        <w:spacing w:before="75"/>
        <w:ind w:left="707" w:hanging="282"/>
      </w:pPr>
      <w:r>
        <w:t>a</w:t>
      </w:r>
      <w:r>
        <w:rPr>
          <w:spacing w:val="-4"/>
        </w:rPr>
        <w:t xml:space="preserve"> </w:t>
      </w:r>
      <w:r>
        <w:t>parent</w:t>
      </w:r>
      <w:r>
        <w:rPr>
          <w:spacing w:val="-3"/>
        </w:rPr>
        <w:t xml:space="preserve"> </w:t>
      </w:r>
      <w:r>
        <w:t>of</w:t>
      </w:r>
      <w:r>
        <w:rPr>
          <w:spacing w:val="-4"/>
        </w:rPr>
        <w:t xml:space="preserve"> </w:t>
      </w:r>
      <w:r>
        <w:t>the</w:t>
      </w:r>
      <w:r>
        <w:rPr>
          <w:spacing w:val="-3"/>
        </w:rPr>
        <w:t xml:space="preserve"> </w:t>
      </w:r>
      <w:proofErr w:type="gramStart"/>
      <w:r>
        <w:rPr>
          <w:spacing w:val="-2"/>
        </w:rPr>
        <w:t>child;</w:t>
      </w:r>
      <w:proofErr w:type="gramEnd"/>
    </w:p>
    <w:p w14:paraId="312650A1" w14:textId="77777777" w:rsidR="00EF4C4B" w:rsidRDefault="00000000">
      <w:pPr>
        <w:pStyle w:val="ListParagraph"/>
        <w:numPr>
          <w:ilvl w:val="0"/>
          <w:numId w:val="1"/>
        </w:numPr>
        <w:tabs>
          <w:tab w:val="left" w:pos="707"/>
          <w:tab w:val="left" w:pos="709"/>
        </w:tabs>
        <w:ind w:left="709" w:right="138" w:hanging="284"/>
      </w:pPr>
      <w:r>
        <w:t xml:space="preserve">if a parent of the child is not available, then a sibling of the child who is of, or over, the age of 18 </w:t>
      </w:r>
      <w:proofErr w:type="gramStart"/>
      <w:r>
        <w:t>years;</w:t>
      </w:r>
      <w:proofErr w:type="gramEnd"/>
    </w:p>
    <w:p w14:paraId="25F002E9" w14:textId="77777777" w:rsidR="00EF4C4B" w:rsidRDefault="00000000">
      <w:pPr>
        <w:pStyle w:val="ListParagraph"/>
        <w:numPr>
          <w:ilvl w:val="0"/>
          <w:numId w:val="1"/>
        </w:numPr>
        <w:tabs>
          <w:tab w:val="left" w:pos="707"/>
          <w:tab w:val="left" w:pos="709"/>
        </w:tabs>
        <w:ind w:left="709" w:right="137" w:hanging="284"/>
      </w:pPr>
      <w:r>
        <w:t>if a parent or sibling is not available, a person who was the guardian of the child immediately before death.</w:t>
      </w:r>
    </w:p>
    <w:p w14:paraId="03AC76FF" w14:textId="77777777" w:rsidR="00EF4C4B" w:rsidRDefault="00000000">
      <w:pPr>
        <w:pStyle w:val="Heading1"/>
        <w:spacing w:before="120"/>
      </w:pPr>
      <w:r>
        <w:t>How</w:t>
      </w:r>
      <w:r>
        <w:rPr>
          <w:spacing w:val="-3"/>
        </w:rPr>
        <w:t xml:space="preserve"> </w:t>
      </w:r>
      <w:r>
        <w:t>much will</w:t>
      </w:r>
      <w:r>
        <w:rPr>
          <w:spacing w:val="-1"/>
        </w:rPr>
        <w:t xml:space="preserve"> </w:t>
      </w:r>
      <w:r>
        <w:t>it cost</w:t>
      </w:r>
      <w:r>
        <w:rPr>
          <w:spacing w:val="-1"/>
        </w:rPr>
        <w:t xml:space="preserve"> </w:t>
      </w:r>
      <w:r>
        <w:t>me</w:t>
      </w:r>
      <w:r>
        <w:rPr>
          <w:spacing w:val="-3"/>
        </w:rPr>
        <w:t xml:space="preserve"> </w:t>
      </w:r>
      <w:r>
        <w:t>to make</w:t>
      </w:r>
      <w:r>
        <w:rPr>
          <w:spacing w:val="-2"/>
        </w:rPr>
        <w:t xml:space="preserve"> </w:t>
      </w:r>
      <w:r>
        <w:t xml:space="preserve">an FOI </w:t>
      </w:r>
      <w:r>
        <w:rPr>
          <w:spacing w:val="-2"/>
        </w:rPr>
        <w:t>request?</w:t>
      </w:r>
    </w:p>
    <w:p w14:paraId="0A5DB9A8" w14:textId="77777777" w:rsidR="00EF4C4B" w:rsidRDefault="00000000">
      <w:pPr>
        <w:pStyle w:val="BodyText"/>
        <w:spacing w:before="180"/>
        <w:ind w:right="134"/>
        <w:jc w:val="both"/>
      </w:pPr>
      <w:r>
        <w:t xml:space="preserve">The FOI Act requires the payment of an application fee before we can process your </w:t>
      </w:r>
      <w:r>
        <w:rPr>
          <w:spacing w:val="-2"/>
        </w:rPr>
        <w:t>request.</w:t>
      </w:r>
    </w:p>
    <w:p w14:paraId="48A80B2B" w14:textId="77777777" w:rsidR="00EF4C4B" w:rsidRDefault="00000000">
      <w:pPr>
        <w:pStyle w:val="BodyText"/>
        <w:spacing w:before="120"/>
        <w:ind w:right="135"/>
        <w:jc w:val="both"/>
      </w:pPr>
      <w:r>
        <w:t>A</w:t>
      </w:r>
      <w:r>
        <w:rPr>
          <w:spacing w:val="40"/>
        </w:rPr>
        <w:t xml:space="preserve"> </w:t>
      </w:r>
      <w:r>
        <w:t>full</w:t>
      </w:r>
      <w:r>
        <w:rPr>
          <w:spacing w:val="40"/>
        </w:rPr>
        <w:t xml:space="preserve"> </w:t>
      </w:r>
      <w:r>
        <w:t>list</w:t>
      </w:r>
      <w:r>
        <w:rPr>
          <w:spacing w:val="40"/>
        </w:rPr>
        <w:t xml:space="preserve"> </w:t>
      </w:r>
      <w:r>
        <w:t>of</w:t>
      </w:r>
      <w:r>
        <w:rPr>
          <w:spacing w:val="40"/>
        </w:rPr>
        <w:t xml:space="preserve"> </w:t>
      </w:r>
      <w:r>
        <w:t>these</w:t>
      </w:r>
      <w:r>
        <w:rPr>
          <w:spacing w:val="40"/>
        </w:rPr>
        <w:t xml:space="preserve"> </w:t>
      </w:r>
      <w:r>
        <w:t>charges</w:t>
      </w:r>
      <w:r>
        <w:rPr>
          <w:spacing w:val="40"/>
        </w:rPr>
        <w:t xml:space="preserve"> </w:t>
      </w:r>
      <w:r>
        <w:t>can</w:t>
      </w:r>
      <w:r>
        <w:rPr>
          <w:spacing w:val="40"/>
        </w:rPr>
        <w:t xml:space="preserve"> </w:t>
      </w:r>
      <w:r>
        <w:t>be</w:t>
      </w:r>
      <w:r>
        <w:rPr>
          <w:spacing w:val="40"/>
        </w:rPr>
        <w:t xml:space="preserve"> </w:t>
      </w:r>
      <w:r>
        <w:t>found</w:t>
      </w:r>
      <w:r>
        <w:rPr>
          <w:spacing w:val="40"/>
        </w:rPr>
        <w:t xml:space="preserve"> </w:t>
      </w:r>
      <w:r>
        <w:t>in</w:t>
      </w:r>
      <w:r>
        <w:rPr>
          <w:spacing w:val="40"/>
        </w:rPr>
        <w:t xml:space="preserve"> </w:t>
      </w:r>
      <w:r>
        <w:t>the</w:t>
      </w:r>
      <w:r>
        <w:rPr>
          <w:spacing w:val="40"/>
        </w:rPr>
        <w:t xml:space="preserve"> </w:t>
      </w:r>
      <w:r>
        <w:t>Schedule</w:t>
      </w:r>
      <w:r>
        <w:rPr>
          <w:spacing w:val="40"/>
        </w:rPr>
        <w:t xml:space="preserve"> </w:t>
      </w:r>
      <w:r>
        <w:t>to</w:t>
      </w:r>
      <w:r>
        <w:rPr>
          <w:spacing w:val="40"/>
        </w:rPr>
        <w:t xml:space="preserve"> </w:t>
      </w:r>
      <w:r>
        <w:t>the</w:t>
      </w:r>
      <w:r>
        <w:rPr>
          <w:spacing w:val="40"/>
        </w:rPr>
        <w:t xml:space="preserve"> </w:t>
      </w:r>
      <w:r>
        <w:t>Freedom</w:t>
      </w:r>
      <w:r>
        <w:rPr>
          <w:spacing w:val="40"/>
        </w:rPr>
        <w:t xml:space="preserve"> </w:t>
      </w:r>
      <w:r>
        <w:t>of Information</w:t>
      </w:r>
      <w:r>
        <w:rPr>
          <w:spacing w:val="-1"/>
        </w:rPr>
        <w:t xml:space="preserve"> </w:t>
      </w:r>
      <w:r>
        <w:t>(Access</w:t>
      </w:r>
      <w:r>
        <w:rPr>
          <w:spacing w:val="-1"/>
        </w:rPr>
        <w:t xml:space="preserve"> </w:t>
      </w:r>
      <w:r>
        <w:t>Charges)</w:t>
      </w:r>
      <w:r>
        <w:rPr>
          <w:spacing w:val="-1"/>
        </w:rPr>
        <w:t xml:space="preserve"> </w:t>
      </w:r>
      <w:r>
        <w:t>Regulations.</w:t>
      </w:r>
      <w:r>
        <w:rPr>
          <w:spacing w:val="-1"/>
        </w:rPr>
        <w:t xml:space="preserve"> </w:t>
      </w:r>
      <w:r>
        <w:t>For</w:t>
      </w:r>
      <w:r>
        <w:rPr>
          <w:spacing w:val="-1"/>
        </w:rPr>
        <w:t xml:space="preserve"> </w:t>
      </w:r>
      <w:r>
        <w:t>your</w:t>
      </w:r>
      <w:r>
        <w:rPr>
          <w:spacing w:val="-1"/>
        </w:rPr>
        <w:t xml:space="preserve"> </w:t>
      </w:r>
      <w:r>
        <w:t>information,</w:t>
      </w:r>
      <w:r>
        <w:rPr>
          <w:spacing w:val="-1"/>
        </w:rPr>
        <w:t xml:space="preserve"> </w:t>
      </w:r>
      <w:r>
        <w:t>the</w:t>
      </w:r>
      <w:r>
        <w:rPr>
          <w:spacing w:val="-1"/>
        </w:rPr>
        <w:t xml:space="preserve"> </w:t>
      </w:r>
      <w:r>
        <w:t>standard</w:t>
      </w:r>
      <w:r>
        <w:rPr>
          <w:spacing w:val="-1"/>
        </w:rPr>
        <w:t xml:space="preserve"> </w:t>
      </w:r>
      <w:r>
        <w:t>charges</w:t>
      </w:r>
      <w:r>
        <w:rPr>
          <w:spacing w:val="-1"/>
        </w:rPr>
        <w:t xml:space="preserve"> </w:t>
      </w:r>
      <w:r>
        <w:t xml:space="preserve">set by government (as </w:t>
      </w:r>
      <w:proofErr w:type="gramStart"/>
      <w:r>
        <w:t>at</w:t>
      </w:r>
      <w:proofErr w:type="gramEnd"/>
      <w:r>
        <w:t xml:space="preserve"> 1 July 2025) are:</w:t>
      </w:r>
    </w:p>
    <w:p w14:paraId="71C13FBE" w14:textId="77777777" w:rsidR="00EF4C4B" w:rsidRDefault="00EF4C4B">
      <w:pPr>
        <w:pStyle w:val="BodyText"/>
        <w:jc w:val="both"/>
        <w:sectPr w:rsidR="00EF4C4B">
          <w:pgSz w:w="11910" w:h="16840"/>
          <w:pgMar w:top="640" w:right="1417" w:bottom="620" w:left="1417" w:header="0" w:footer="432" w:gutter="0"/>
          <w:cols w:space="720"/>
        </w:sectPr>
      </w:pPr>
    </w:p>
    <w:p w14:paraId="1DB75509" w14:textId="77777777" w:rsidR="00EF4C4B" w:rsidRDefault="00000000">
      <w:pPr>
        <w:pStyle w:val="BodyText"/>
        <w:ind w:left="1111"/>
        <w:rPr>
          <w:sz w:val="20"/>
        </w:rPr>
      </w:pPr>
      <w:r>
        <w:rPr>
          <w:noProof/>
          <w:sz w:val="20"/>
        </w:rPr>
        <w:lastRenderedPageBreak/>
        <mc:AlternateContent>
          <mc:Choice Requires="wps">
            <w:drawing>
              <wp:inline distT="0" distB="0" distL="0" distR="0" wp14:anchorId="451A2C0B" wp14:editId="18187924">
                <wp:extent cx="4584700" cy="751205"/>
                <wp:effectExtent l="0" t="0" r="0" b="127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4700" cy="751205"/>
                          <a:chOff x="0" y="0"/>
                          <a:chExt cx="4584700" cy="751205"/>
                        </a:xfrm>
                      </wpg:grpSpPr>
                      <wps:wsp>
                        <wps:cNvPr id="6" name="Graphic 6"/>
                        <wps:cNvSpPr/>
                        <wps:spPr>
                          <a:xfrm>
                            <a:off x="2638" y="2638"/>
                            <a:ext cx="4578985" cy="745490"/>
                          </a:xfrm>
                          <a:custGeom>
                            <a:avLst/>
                            <a:gdLst/>
                            <a:ahLst/>
                            <a:cxnLst/>
                            <a:rect l="l" t="t" r="r" b="b"/>
                            <a:pathLst>
                              <a:path w="4578985" h="745490">
                                <a:moveTo>
                                  <a:pt x="4578875" y="0"/>
                                </a:moveTo>
                                <a:lnTo>
                                  <a:pt x="0" y="0"/>
                                </a:lnTo>
                                <a:lnTo>
                                  <a:pt x="0" y="745486"/>
                                </a:lnTo>
                                <a:lnTo>
                                  <a:pt x="4578875" y="745486"/>
                                </a:lnTo>
                                <a:lnTo>
                                  <a:pt x="4578875" y="0"/>
                                </a:lnTo>
                                <a:close/>
                              </a:path>
                            </a:pathLst>
                          </a:custGeom>
                          <a:ln w="4839">
                            <a:solidFill>
                              <a:srgbClr val="000000"/>
                            </a:solidFill>
                            <a:prstDash val="solid"/>
                          </a:ln>
                        </wps:spPr>
                        <wps:bodyPr wrap="square" lIns="0" tIns="0" rIns="0" bIns="0" rtlCol="0">
                          <a:prstTxWarp prst="textNoShape">
                            <a:avLst/>
                          </a:prstTxWarp>
                          <a:noAutofit/>
                        </wps:bodyPr>
                      </wps:wsp>
                      <wps:wsp>
                        <wps:cNvPr id="7" name="Textbox 7"/>
                        <wps:cNvSpPr txBox="1"/>
                        <wps:spPr>
                          <a:xfrm>
                            <a:off x="99047" y="99702"/>
                            <a:ext cx="889000" cy="142240"/>
                          </a:xfrm>
                          <a:prstGeom prst="rect">
                            <a:avLst/>
                          </a:prstGeom>
                        </wps:spPr>
                        <wps:txbx>
                          <w:txbxContent>
                            <w:p w14:paraId="1CB1405C" w14:textId="77777777" w:rsidR="00EF4C4B" w:rsidRDefault="00000000">
                              <w:pPr>
                                <w:spacing w:line="224" w:lineRule="exact"/>
                                <w:rPr>
                                  <w:sz w:val="20"/>
                                </w:rPr>
                              </w:pPr>
                              <w:r>
                                <w:rPr>
                                  <w:sz w:val="20"/>
                                </w:rPr>
                                <w:t>Application</w:t>
                              </w:r>
                              <w:r>
                                <w:rPr>
                                  <w:spacing w:val="-11"/>
                                  <w:sz w:val="20"/>
                                </w:rPr>
                                <w:t xml:space="preserve"> </w:t>
                              </w:r>
                              <w:r>
                                <w:rPr>
                                  <w:spacing w:val="-5"/>
                                  <w:sz w:val="20"/>
                                </w:rPr>
                                <w:t>Fee</w:t>
                              </w:r>
                            </w:p>
                          </w:txbxContent>
                        </wps:txbx>
                        <wps:bodyPr wrap="square" lIns="0" tIns="0" rIns="0" bIns="0" rtlCol="0">
                          <a:noAutofit/>
                        </wps:bodyPr>
                      </wps:wsp>
                      <wps:wsp>
                        <wps:cNvPr id="8" name="Textbox 8"/>
                        <wps:cNvSpPr txBox="1"/>
                        <wps:spPr>
                          <a:xfrm>
                            <a:off x="1928635" y="99702"/>
                            <a:ext cx="1107440" cy="142240"/>
                          </a:xfrm>
                          <a:prstGeom prst="rect">
                            <a:avLst/>
                          </a:prstGeom>
                        </wps:spPr>
                        <wps:txbx>
                          <w:txbxContent>
                            <w:p w14:paraId="09B2266A" w14:textId="77777777" w:rsidR="00EF4C4B" w:rsidRDefault="00000000">
                              <w:pPr>
                                <w:spacing w:line="224" w:lineRule="exact"/>
                                <w:rPr>
                                  <w:sz w:val="20"/>
                                </w:rPr>
                              </w:pPr>
                              <w:r>
                                <w:rPr>
                                  <w:sz w:val="20"/>
                                </w:rPr>
                                <w:t>$33.60</w:t>
                              </w:r>
                              <w:r>
                                <w:rPr>
                                  <w:spacing w:val="-4"/>
                                  <w:sz w:val="20"/>
                                </w:rPr>
                                <w:t xml:space="preserve"> </w:t>
                              </w:r>
                              <w:r>
                                <w:rPr>
                                  <w:sz w:val="20"/>
                                </w:rPr>
                                <w:t>(2</w:t>
                              </w:r>
                              <w:r>
                                <w:rPr>
                                  <w:spacing w:val="-4"/>
                                  <w:sz w:val="20"/>
                                </w:rPr>
                                <w:t xml:space="preserve"> </w:t>
                              </w:r>
                              <w:r>
                                <w:rPr>
                                  <w:sz w:val="20"/>
                                </w:rPr>
                                <w:t>fee</w:t>
                              </w:r>
                              <w:r>
                                <w:rPr>
                                  <w:spacing w:val="-4"/>
                                  <w:sz w:val="20"/>
                                </w:rPr>
                                <w:t xml:space="preserve"> </w:t>
                              </w:r>
                              <w:r>
                                <w:rPr>
                                  <w:spacing w:val="-2"/>
                                  <w:sz w:val="20"/>
                                </w:rPr>
                                <w:t>units)</w:t>
                              </w:r>
                            </w:p>
                          </w:txbxContent>
                        </wps:txbx>
                        <wps:bodyPr wrap="square" lIns="0" tIns="0" rIns="0" bIns="0" rtlCol="0">
                          <a:noAutofit/>
                        </wps:bodyPr>
                      </wps:wsp>
                      <wps:wsp>
                        <wps:cNvPr id="9" name="Textbox 9"/>
                        <wps:cNvSpPr txBox="1"/>
                        <wps:spPr>
                          <a:xfrm>
                            <a:off x="99047" y="391591"/>
                            <a:ext cx="3735704" cy="260350"/>
                          </a:xfrm>
                          <a:prstGeom prst="rect">
                            <a:avLst/>
                          </a:prstGeom>
                        </wps:spPr>
                        <wps:txbx>
                          <w:txbxContent>
                            <w:p w14:paraId="3036057F" w14:textId="77777777" w:rsidR="00EF4C4B" w:rsidRDefault="00000000">
                              <w:pPr>
                                <w:spacing w:line="242" w:lineRule="auto"/>
                                <w:rPr>
                                  <w:sz w:val="18"/>
                                </w:rPr>
                              </w:pPr>
                              <w:r>
                                <w:rPr>
                                  <w:sz w:val="18"/>
                                </w:rPr>
                                <w:t>Note:</w:t>
                              </w:r>
                              <w:r>
                                <w:rPr>
                                  <w:spacing w:val="-4"/>
                                  <w:sz w:val="18"/>
                                </w:rPr>
                                <w:t xml:space="preserve"> </w:t>
                              </w:r>
                              <w:r>
                                <w:rPr>
                                  <w:sz w:val="18"/>
                                </w:rPr>
                                <w:t>The</w:t>
                              </w:r>
                              <w:r>
                                <w:rPr>
                                  <w:spacing w:val="-4"/>
                                  <w:sz w:val="18"/>
                                </w:rPr>
                                <w:t xml:space="preserve"> </w:t>
                              </w:r>
                              <w:r>
                                <w:rPr>
                                  <w:sz w:val="18"/>
                                </w:rPr>
                                <w:t>above</w:t>
                              </w:r>
                              <w:r>
                                <w:rPr>
                                  <w:spacing w:val="-4"/>
                                  <w:sz w:val="18"/>
                                </w:rPr>
                                <w:t xml:space="preserve"> </w:t>
                              </w:r>
                              <w:r>
                                <w:rPr>
                                  <w:sz w:val="18"/>
                                </w:rPr>
                                <w:t>fees</w:t>
                              </w:r>
                              <w:r>
                                <w:rPr>
                                  <w:spacing w:val="-4"/>
                                  <w:sz w:val="18"/>
                                </w:rPr>
                                <w:t xml:space="preserve"> </w:t>
                              </w:r>
                              <w:r>
                                <w:rPr>
                                  <w:sz w:val="18"/>
                                </w:rPr>
                                <w:t>may</w:t>
                              </w:r>
                              <w:r>
                                <w:rPr>
                                  <w:spacing w:val="-4"/>
                                  <w:sz w:val="18"/>
                                </w:rPr>
                                <w:t xml:space="preserve"> </w:t>
                              </w:r>
                              <w:r>
                                <w:rPr>
                                  <w:sz w:val="18"/>
                                </w:rPr>
                                <w:t>be</w:t>
                              </w:r>
                              <w:r>
                                <w:rPr>
                                  <w:spacing w:val="-2"/>
                                  <w:sz w:val="18"/>
                                </w:rPr>
                                <w:t xml:space="preserve"> </w:t>
                              </w:r>
                              <w:r>
                                <w:rPr>
                                  <w:sz w:val="18"/>
                                </w:rPr>
                                <w:t>waived</w:t>
                              </w:r>
                              <w:r>
                                <w:rPr>
                                  <w:spacing w:val="-4"/>
                                  <w:sz w:val="18"/>
                                </w:rPr>
                                <w:t xml:space="preserve"> </w:t>
                              </w:r>
                              <w:r>
                                <w:rPr>
                                  <w:sz w:val="18"/>
                                </w:rPr>
                                <w:t>for</w:t>
                              </w:r>
                              <w:r>
                                <w:rPr>
                                  <w:spacing w:val="-4"/>
                                  <w:sz w:val="18"/>
                                </w:rPr>
                                <w:t xml:space="preserve"> </w:t>
                              </w:r>
                              <w:r>
                                <w:rPr>
                                  <w:sz w:val="18"/>
                                </w:rPr>
                                <w:t>current</w:t>
                              </w:r>
                              <w:r>
                                <w:rPr>
                                  <w:spacing w:val="-4"/>
                                  <w:sz w:val="18"/>
                                </w:rPr>
                                <w:t xml:space="preserve"> </w:t>
                              </w:r>
                              <w:r>
                                <w:rPr>
                                  <w:sz w:val="18"/>
                                </w:rPr>
                                <w:t>health</w:t>
                              </w:r>
                              <w:r>
                                <w:rPr>
                                  <w:spacing w:val="-4"/>
                                  <w:sz w:val="18"/>
                                </w:rPr>
                                <w:t xml:space="preserve"> </w:t>
                              </w:r>
                              <w:r>
                                <w:rPr>
                                  <w:sz w:val="18"/>
                                </w:rPr>
                                <w:t>care/pension</w:t>
                              </w:r>
                              <w:r>
                                <w:rPr>
                                  <w:spacing w:val="-3"/>
                                  <w:sz w:val="18"/>
                                </w:rPr>
                                <w:t xml:space="preserve"> </w:t>
                              </w:r>
                              <w:r>
                                <w:rPr>
                                  <w:sz w:val="18"/>
                                </w:rPr>
                                <w:t xml:space="preserve">card </w:t>
                              </w:r>
                              <w:r>
                                <w:rPr>
                                  <w:spacing w:val="-2"/>
                                  <w:sz w:val="18"/>
                                </w:rPr>
                                <w:t>holders.</w:t>
                              </w:r>
                            </w:p>
                          </w:txbxContent>
                        </wps:txbx>
                        <wps:bodyPr wrap="square" lIns="0" tIns="0" rIns="0" bIns="0" rtlCol="0">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361pt;height:59.15pt;mso-position-horizontal-relative:char;mso-position-vertical-relative:line" id="docshapegroup4" coordorigin="0,0" coordsize="7220,1183">
                <v:rect style="position:absolute;left:4;top:4;width:7211;height:1174" id="docshape5" filled="false" stroked="true" strokeweight=".381062pt" strokecolor="#000000">
                  <v:stroke dashstyle="solid"/>
                </v:rect>
                <v:shape style="position:absolute;left:155;top:157;width:1400;height:224" type="#_x0000_t202" id="docshape6" filled="false" stroked="false">
                  <v:textbox inset="0,0,0,0">
                    <w:txbxContent>
                      <w:p>
                        <w:pPr>
                          <w:spacing w:line="224" w:lineRule="exact" w:before="0"/>
                          <w:ind w:left="0" w:right="0" w:firstLine="0"/>
                          <w:jc w:val="left"/>
                          <w:rPr>
                            <w:sz w:val="20"/>
                          </w:rPr>
                        </w:pPr>
                        <w:r>
                          <w:rPr>
                            <w:sz w:val="20"/>
                          </w:rPr>
                          <w:t>Application</w:t>
                        </w:r>
                        <w:r>
                          <w:rPr>
                            <w:spacing w:val="-11"/>
                            <w:sz w:val="20"/>
                          </w:rPr>
                          <w:t> </w:t>
                        </w:r>
                        <w:r>
                          <w:rPr>
                            <w:spacing w:val="-5"/>
                            <w:sz w:val="20"/>
                          </w:rPr>
                          <w:t>Fee</w:t>
                        </w:r>
                      </w:p>
                    </w:txbxContent>
                  </v:textbox>
                  <w10:wrap type="none"/>
                </v:shape>
                <v:shape style="position:absolute;left:3037;top:157;width:1744;height:224" type="#_x0000_t202" id="docshape7" filled="false" stroked="false">
                  <v:textbox inset="0,0,0,0">
                    <w:txbxContent>
                      <w:p>
                        <w:pPr>
                          <w:spacing w:line="224" w:lineRule="exact" w:before="0"/>
                          <w:ind w:left="0" w:right="0" w:firstLine="0"/>
                          <w:jc w:val="left"/>
                          <w:rPr>
                            <w:sz w:val="20"/>
                          </w:rPr>
                        </w:pPr>
                        <w:r>
                          <w:rPr>
                            <w:sz w:val="20"/>
                          </w:rPr>
                          <w:t>$33.60</w:t>
                        </w:r>
                        <w:r>
                          <w:rPr>
                            <w:spacing w:val="-4"/>
                            <w:sz w:val="20"/>
                          </w:rPr>
                          <w:t> </w:t>
                        </w:r>
                        <w:r>
                          <w:rPr>
                            <w:sz w:val="20"/>
                          </w:rPr>
                          <w:t>(2</w:t>
                        </w:r>
                        <w:r>
                          <w:rPr>
                            <w:spacing w:val="-4"/>
                            <w:sz w:val="20"/>
                          </w:rPr>
                          <w:t> </w:t>
                        </w:r>
                        <w:r>
                          <w:rPr>
                            <w:sz w:val="20"/>
                          </w:rPr>
                          <w:t>fee</w:t>
                        </w:r>
                        <w:r>
                          <w:rPr>
                            <w:spacing w:val="-4"/>
                            <w:sz w:val="20"/>
                          </w:rPr>
                          <w:t> </w:t>
                        </w:r>
                        <w:r>
                          <w:rPr>
                            <w:spacing w:val="-2"/>
                            <w:sz w:val="20"/>
                          </w:rPr>
                          <w:t>units)</w:t>
                        </w:r>
                      </w:p>
                    </w:txbxContent>
                  </v:textbox>
                  <w10:wrap type="none"/>
                </v:shape>
                <v:shape style="position:absolute;left:155;top:616;width:5883;height:410" type="#_x0000_t202" id="docshape8" filled="false" stroked="false">
                  <v:textbox inset="0,0,0,0">
                    <w:txbxContent>
                      <w:p>
                        <w:pPr>
                          <w:spacing w:line="242" w:lineRule="auto" w:before="0"/>
                          <w:ind w:left="0" w:right="0" w:firstLine="0"/>
                          <w:jc w:val="left"/>
                          <w:rPr>
                            <w:sz w:val="18"/>
                          </w:rPr>
                        </w:pPr>
                        <w:r>
                          <w:rPr>
                            <w:sz w:val="18"/>
                          </w:rPr>
                          <w:t>Note:</w:t>
                        </w:r>
                        <w:r>
                          <w:rPr>
                            <w:spacing w:val="-4"/>
                            <w:sz w:val="18"/>
                          </w:rPr>
                          <w:t> </w:t>
                        </w:r>
                        <w:r>
                          <w:rPr>
                            <w:sz w:val="18"/>
                          </w:rPr>
                          <w:t>The</w:t>
                        </w:r>
                        <w:r>
                          <w:rPr>
                            <w:spacing w:val="-4"/>
                            <w:sz w:val="18"/>
                          </w:rPr>
                          <w:t> </w:t>
                        </w:r>
                        <w:r>
                          <w:rPr>
                            <w:sz w:val="18"/>
                          </w:rPr>
                          <w:t>above</w:t>
                        </w:r>
                        <w:r>
                          <w:rPr>
                            <w:spacing w:val="-4"/>
                            <w:sz w:val="18"/>
                          </w:rPr>
                          <w:t> </w:t>
                        </w:r>
                        <w:r>
                          <w:rPr>
                            <w:sz w:val="18"/>
                          </w:rPr>
                          <w:t>fees</w:t>
                        </w:r>
                        <w:r>
                          <w:rPr>
                            <w:spacing w:val="-4"/>
                            <w:sz w:val="18"/>
                          </w:rPr>
                          <w:t> </w:t>
                        </w:r>
                        <w:r>
                          <w:rPr>
                            <w:sz w:val="18"/>
                          </w:rPr>
                          <w:t>may</w:t>
                        </w:r>
                        <w:r>
                          <w:rPr>
                            <w:spacing w:val="-4"/>
                            <w:sz w:val="18"/>
                          </w:rPr>
                          <w:t> </w:t>
                        </w:r>
                        <w:r>
                          <w:rPr>
                            <w:sz w:val="18"/>
                          </w:rPr>
                          <w:t>be</w:t>
                        </w:r>
                        <w:r>
                          <w:rPr>
                            <w:spacing w:val="-2"/>
                            <w:sz w:val="18"/>
                          </w:rPr>
                          <w:t> </w:t>
                        </w:r>
                        <w:r>
                          <w:rPr>
                            <w:sz w:val="18"/>
                          </w:rPr>
                          <w:t>waived</w:t>
                        </w:r>
                        <w:r>
                          <w:rPr>
                            <w:spacing w:val="-4"/>
                            <w:sz w:val="18"/>
                          </w:rPr>
                          <w:t> </w:t>
                        </w:r>
                        <w:r>
                          <w:rPr>
                            <w:sz w:val="18"/>
                          </w:rPr>
                          <w:t>for</w:t>
                        </w:r>
                        <w:r>
                          <w:rPr>
                            <w:spacing w:val="-4"/>
                            <w:sz w:val="18"/>
                          </w:rPr>
                          <w:t> </w:t>
                        </w:r>
                        <w:r>
                          <w:rPr>
                            <w:sz w:val="18"/>
                          </w:rPr>
                          <w:t>current</w:t>
                        </w:r>
                        <w:r>
                          <w:rPr>
                            <w:spacing w:val="-4"/>
                            <w:sz w:val="18"/>
                          </w:rPr>
                          <w:t> </w:t>
                        </w:r>
                        <w:r>
                          <w:rPr>
                            <w:sz w:val="18"/>
                          </w:rPr>
                          <w:t>health</w:t>
                        </w:r>
                        <w:r>
                          <w:rPr>
                            <w:spacing w:val="-4"/>
                            <w:sz w:val="18"/>
                          </w:rPr>
                          <w:t> </w:t>
                        </w:r>
                        <w:r>
                          <w:rPr>
                            <w:sz w:val="18"/>
                          </w:rPr>
                          <w:t>care/pension</w:t>
                        </w:r>
                        <w:r>
                          <w:rPr>
                            <w:spacing w:val="-3"/>
                            <w:sz w:val="18"/>
                          </w:rPr>
                          <w:t> </w:t>
                        </w:r>
                        <w:r>
                          <w:rPr>
                            <w:sz w:val="18"/>
                          </w:rPr>
                          <w:t>card </w:t>
                        </w:r>
                        <w:r>
                          <w:rPr>
                            <w:spacing w:val="-2"/>
                            <w:sz w:val="18"/>
                          </w:rPr>
                          <w:t>holders.</w:t>
                        </w:r>
                      </w:p>
                    </w:txbxContent>
                  </v:textbox>
                  <w10:wrap type="none"/>
                </v:shape>
              </v:group>
            </w:pict>
          </mc:Fallback>
        </mc:AlternateContent>
      </w:r>
    </w:p>
    <w:p w14:paraId="1D45FB3C" w14:textId="77777777" w:rsidR="00EF4C4B" w:rsidRDefault="00EF4C4B">
      <w:pPr>
        <w:pStyle w:val="BodyText"/>
        <w:ind w:left="0"/>
        <w:rPr>
          <w:sz w:val="24"/>
        </w:rPr>
      </w:pPr>
    </w:p>
    <w:p w14:paraId="445D7CD4" w14:textId="77777777" w:rsidR="00EF4C4B" w:rsidRDefault="00EF4C4B">
      <w:pPr>
        <w:pStyle w:val="BodyText"/>
        <w:ind w:left="0"/>
        <w:rPr>
          <w:sz w:val="24"/>
        </w:rPr>
      </w:pPr>
    </w:p>
    <w:p w14:paraId="518AAF0D" w14:textId="77777777" w:rsidR="00EF4C4B" w:rsidRDefault="00EF4C4B">
      <w:pPr>
        <w:pStyle w:val="BodyText"/>
        <w:spacing w:before="20"/>
        <w:ind w:left="0"/>
        <w:rPr>
          <w:sz w:val="24"/>
        </w:rPr>
      </w:pPr>
    </w:p>
    <w:p w14:paraId="506A5DFD" w14:textId="77777777" w:rsidR="00EF4C4B" w:rsidRDefault="00000000">
      <w:pPr>
        <w:pStyle w:val="Heading1"/>
        <w:spacing w:before="0"/>
      </w:pPr>
      <w:r>
        <w:t>How</w:t>
      </w:r>
      <w:r>
        <w:rPr>
          <w:spacing w:val="-3"/>
        </w:rPr>
        <w:t xml:space="preserve"> </w:t>
      </w:r>
      <w:r>
        <w:t>long</w:t>
      </w:r>
      <w:r>
        <w:rPr>
          <w:spacing w:val="-3"/>
        </w:rPr>
        <w:t xml:space="preserve"> </w:t>
      </w:r>
      <w:r>
        <w:t>will</w:t>
      </w:r>
      <w:r>
        <w:rPr>
          <w:spacing w:val="-3"/>
        </w:rPr>
        <w:t xml:space="preserve"> </w:t>
      </w:r>
      <w:r>
        <w:t>I</w:t>
      </w:r>
      <w:r>
        <w:rPr>
          <w:spacing w:val="-3"/>
        </w:rPr>
        <w:t xml:space="preserve"> </w:t>
      </w:r>
      <w:r>
        <w:t>have</w:t>
      </w:r>
      <w:r>
        <w:rPr>
          <w:spacing w:val="-3"/>
        </w:rPr>
        <w:t xml:space="preserve"> </w:t>
      </w:r>
      <w:r>
        <w:t>to</w:t>
      </w:r>
      <w:r>
        <w:rPr>
          <w:spacing w:val="-3"/>
        </w:rPr>
        <w:t xml:space="preserve"> </w:t>
      </w:r>
      <w:r>
        <w:rPr>
          <w:spacing w:val="-2"/>
        </w:rPr>
        <w:t>wait?</w:t>
      </w:r>
    </w:p>
    <w:p w14:paraId="1BA48BB4" w14:textId="77777777" w:rsidR="00EF4C4B" w:rsidRDefault="00000000">
      <w:pPr>
        <w:pStyle w:val="BodyText"/>
        <w:spacing w:before="120"/>
        <w:ind w:right="136"/>
        <w:jc w:val="both"/>
      </w:pPr>
      <w:r>
        <w:t>In</w:t>
      </w:r>
      <w:r>
        <w:rPr>
          <w:spacing w:val="37"/>
        </w:rPr>
        <w:t xml:space="preserve"> </w:t>
      </w:r>
      <w:r>
        <w:t>most</w:t>
      </w:r>
      <w:r>
        <w:rPr>
          <w:spacing w:val="37"/>
        </w:rPr>
        <w:t xml:space="preserve"> </w:t>
      </w:r>
      <w:r>
        <w:t>cases,</w:t>
      </w:r>
      <w:r>
        <w:rPr>
          <w:spacing w:val="37"/>
        </w:rPr>
        <w:t xml:space="preserve"> </w:t>
      </w:r>
      <w:r>
        <w:t>we</w:t>
      </w:r>
      <w:r>
        <w:rPr>
          <w:spacing w:val="37"/>
        </w:rPr>
        <w:t xml:space="preserve"> </w:t>
      </w:r>
      <w:r>
        <w:t>will</w:t>
      </w:r>
      <w:r>
        <w:rPr>
          <w:spacing w:val="36"/>
        </w:rPr>
        <w:t xml:space="preserve"> </w:t>
      </w:r>
      <w:r>
        <w:t>acknowledge</w:t>
      </w:r>
      <w:r>
        <w:rPr>
          <w:spacing w:val="37"/>
        </w:rPr>
        <w:t xml:space="preserve"> </w:t>
      </w:r>
      <w:r>
        <w:t>your</w:t>
      </w:r>
      <w:r>
        <w:rPr>
          <w:spacing w:val="37"/>
        </w:rPr>
        <w:t xml:space="preserve"> </w:t>
      </w:r>
      <w:r>
        <w:t>application</w:t>
      </w:r>
      <w:r>
        <w:rPr>
          <w:spacing w:val="36"/>
        </w:rPr>
        <w:t xml:space="preserve"> </w:t>
      </w:r>
      <w:r>
        <w:t>in</w:t>
      </w:r>
      <w:r>
        <w:rPr>
          <w:spacing w:val="37"/>
        </w:rPr>
        <w:t xml:space="preserve"> </w:t>
      </w:r>
      <w:r>
        <w:t>writing</w:t>
      </w:r>
      <w:r>
        <w:rPr>
          <w:spacing w:val="37"/>
        </w:rPr>
        <w:t xml:space="preserve"> </w:t>
      </w:r>
      <w:r>
        <w:t>as</w:t>
      </w:r>
      <w:r>
        <w:rPr>
          <w:spacing w:val="37"/>
        </w:rPr>
        <w:t xml:space="preserve"> </w:t>
      </w:r>
      <w:r>
        <w:t>soon</w:t>
      </w:r>
      <w:r>
        <w:rPr>
          <w:spacing w:val="37"/>
        </w:rPr>
        <w:t xml:space="preserve"> </w:t>
      </w:r>
      <w:r>
        <w:t>as</w:t>
      </w:r>
      <w:r>
        <w:rPr>
          <w:spacing w:val="37"/>
        </w:rPr>
        <w:t xml:space="preserve"> </w:t>
      </w:r>
      <w:r>
        <w:t>we</w:t>
      </w:r>
      <w:r>
        <w:rPr>
          <w:spacing w:val="37"/>
        </w:rPr>
        <w:t xml:space="preserve"> </w:t>
      </w:r>
      <w:r>
        <w:t>receive it. We</w:t>
      </w:r>
      <w:r>
        <w:rPr>
          <w:spacing w:val="24"/>
        </w:rPr>
        <w:t xml:space="preserve"> </w:t>
      </w:r>
      <w:r>
        <w:t>have</w:t>
      </w:r>
      <w:r>
        <w:rPr>
          <w:spacing w:val="24"/>
        </w:rPr>
        <w:t xml:space="preserve"> </w:t>
      </w:r>
      <w:r>
        <w:t>30</w:t>
      </w:r>
      <w:r>
        <w:rPr>
          <w:spacing w:val="24"/>
        </w:rPr>
        <w:t xml:space="preserve"> </w:t>
      </w:r>
      <w:r>
        <w:t>days</w:t>
      </w:r>
      <w:r>
        <w:rPr>
          <w:spacing w:val="24"/>
        </w:rPr>
        <w:t xml:space="preserve"> </w:t>
      </w:r>
      <w:r>
        <w:t>from</w:t>
      </w:r>
      <w:r>
        <w:rPr>
          <w:spacing w:val="24"/>
        </w:rPr>
        <w:t xml:space="preserve"> </w:t>
      </w:r>
      <w:r>
        <w:t>receipt of your</w:t>
      </w:r>
      <w:r>
        <w:rPr>
          <w:spacing w:val="24"/>
        </w:rPr>
        <w:t xml:space="preserve"> </w:t>
      </w:r>
      <w:r>
        <w:t>application</w:t>
      </w:r>
      <w:r>
        <w:rPr>
          <w:spacing w:val="24"/>
        </w:rPr>
        <w:t xml:space="preserve"> </w:t>
      </w:r>
      <w:r>
        <w:t>fee,</w:t>
      </w:r>
      <w:r>
        <w:rPr>
          <w:spacing w:val="24"/>
        </w:rPr>
        <w:t xml:space="preserve"> </w:t>
      </w:r>
      <w:r>
        <w:t>or</w:t>
      </w:r>
      <w:r>
        <w:rPr>
          <w:spacing w:val="24"/>
        </w:rPr>
        <w:t xml:space="preserve"> </w:t>
      </w:r>
      <w:r>
        <w:t>equivalent,</w:t>
      </w:r>
      <w:r>
        <w:rPr>
          <w:spacing w:val="24"/>
        </w:rPr>
        <w:t xml:space="preserve"> </w:t>
      </w:r>
      <w:r>
        <w:t>to</w:t>
      </w:r>
      <w:r>
        <w:rPr>
          <w:spacing w:val="24"/>
        </w:rPr>
        <w:t xml:space="preserve"> </w:t>
      </w:r>
      <w:r>
        <w:t>inform</w:t>
      </w:r>
      <w:r>
        <w:rPr>
          <w:spacing w:val="24"/>
        </w:rPr>
        <w:t xml:space="preserve"> </w:t>
      </w:r>
      <w:r>
        <w:t>you of the outcome of your request. If we are required to consult a third party about your application to</w:t>
      </w:r>
      <w:r>
        <w:rPr>
          <w:spacing w:val="25"/>
        </w:rPr>
        <w:t xml:space="preserve"> </w:t>
      </w:r>
      <w:r>
        <w:t>access</w:t>
      </w:r>
      <w:r>
        <w:rPr>
          <w:spacing w:val="25"/>
        </w:rPr>
        <w:t xml:space="preserve"> </w:t>
      </w:r>
      <w:r>
        <w:t>documents,</w:t>
      </w:r>
      <w:r>
        <w:rPr>
          <w:spacing w:val="25"/>
        </w:rPr>
        <w:t xml:space="preserve"> </w:t>
      </w:r>
      <w:r>
        <w:t>we</w:t>
      </w:r>
      <w:r>
        <w:rPr>
          <w:spacing w:val="25"/>
        </w:rPr>
        <w:t xml:space="preserve"> </w:t>
      </w:r>
      <w:r>
        <w:t>may</w:t>
      </w:r>
      <w:r>
        <w:rPr>
          <w:spacing w:val="25"/>
        </w:rPr>
        <w:t xml:space="preserve"> </w:t>
      </w:r>
      <w:r>
        <w:t>extend</w:t>
      </w:r>
      <w:r>
        <w:rPr>
          <w:spacing w:val="25"/>
        </w:rPr>
        <w:t xml:space="preserve"> </w:t>
      </w:r>
      <w:r>
        <w:t>the</w:t>
      </w:r>
      <w:r>
        <w:rPr>
          <w:spacing w:val="25"/>
        </w:rPr>
        <w:t xml:space="preserve"> </w:t>
      </w:r>
      <w:r>
        <w:t>time</w:t>
      </w:r>
      <w:r>
        <w:rPr>
          <w:spacing w:val="25"/>
        </w:rPr>
        <w:t xml:space="preserve"> </w:t>
      </w:r>
      <w:r>
        <w:t>to</w:t>
      </w:r>
      <w:r>
        <w:rPr>
          <w:spacing w:val="25"/>
        </w:rPr>
        <w:t xml:space="preserve"> </w:t>
      </w:r>
      <w:r>
        <w:t>notify</w:t>
      </w:r>
      <w:r>
        <w:rPr>
          <w:spacing w:val="24"/>
        </w:rPr>
        <w:t xml:space="preserve"> </w:t>
      </w:r>
      <w:r>
        <w:t>you</w:t>
      </w:r>
      <w:r>
        <w:rPr>
          <w:spacing w:val="25"/>
        </w:rPr>
        <w:t xml:space="preserve"> </w:t>
      </w:r>
      <w:r>
        <w:t>by</w:t>
      </w:r>
      <w:r>
        <w:rPr>
          <w:spacing w:val="25"/>
        </w:rPr>
        <w:t xml:space="preserve"> </w:t>
      </w:r>
      <w:r>
        <w:t>15</w:t>
      </w:r>
      <w:r>
        <w:rPr>
          <w:spacing w:val="25"/>
        </w:rPr>
        <w:t xml:space="preserve"> </w:t>
      </w:r>
      <w:r>
        <w:t>days</w:t>
      </w:r>
      <w:r>
        <w:rPr>
          <w:spacing w:val="25"/>
        </w:rPr>
        <w:t xml:space="preserve"> </w:t>
      </w:r>
      <w:r>
        <w:t>(for a total of 45 days).</w:t>
      </w:r>
      <w:r>
        <w:rPr>
          <w:spacing w:val="40"/>
        </w:rPr>
        <w:t xml:space="preserve"> </w:t>
      </w:r>
      <w:r>
        <w:t xml:space="preserve">We will notify you if the time to process your request has been </w:t>
      </w:r>
      <w:r>
        <w:rPr>
          <w:spacing w:val="-2"/>
        </w:rPr>
        <w:t>extended.</w:t>
      </w:r>
    </w:p>
    <w:p w14:paraId="1290353C" w14:textId="77777777" w:rsidR="00EF4C4B" w:rsidRDefault="00000000">
      <w:pPr>
        <w:pStyle w:val="BodyText"/>
        <w:spacing w:before="120"/>
        <w:ind w:right="136"/>
        <w:jc w:val="both"/>
      </w:pPr>
      <w:r>
        <w:t>Under</w:t>
      </w:r>
      <w:r>
        <w:rPr>
          <w:spacing w:val="40"/>
        </w:rPr>
        <w:t xml:space="preserve"> </w:t>
      </w:r>
      <w:r>
        <w:t>the</w:t>
      </w:r>
      <w:r>
        <w:rPr>
          <w:spacing w:val="40"/>
        </w:rPr>
        <w:t xml:space="preserve"> </w:t>
      </w:r>
      <w:r>
        <w:t>FOI</w:t>
      </w:r>
      <w:r>
        <w:rPr>
          <w:spacing w:val="40"/>
        </w:rPr>
        <w:t xml:space="preserve"> </w:t>
      </w:r>
      <w:r>
        <w:t>Act</w:t>
      </w:r>
      <w:r>
        <w:rPr>
          <w:spacing w:val="40"/>
        </w:rPr>
        <w:t xml:space="preserve"> </w:t>
      </w:r>
      <w:r>
        <w:t>we</w:t>
      </w:r>
      <w:r>
        <w:rPr>
          <w:spacing w:val="40"/>
        </w:rPr>
        <w:t xml:space="preserve"> </w:t>
      </w:r>
      <w:r>
        <w:t>can</w:t>
      </w:r>
      <w:r>
        <w:rPr>
          <w:spacing w:val="40"/>
        </w:rPr>
        <w:t xml:space="preserve"> </w:t>
      </w:r>
      <w:r>
        <w:t>also</w:t>
      </w:r>
      <w:r>
        <w:rPr>
          <w:spacing w:val="40"/>
        </w:rPr>
        <w:t xml:space="preserve"> </w:t>
      </w:r>
      <w:r>
        <w:t>seek</w:t>
      </w:r>
      <w:r>
        <w:rPr>
          <w:spacing w:val="40"/>
        </w:rPr>
        <w:t xml:space="preserve"> </w:t>
      </w:r>
      <w:r>
        <w:t>your</w:t>
      </w:r>
      <w:r>
        <w:rPr>
          <w:spacing w:val="40"/>
        </w:rPr>
        <w:t xml:space="preserve"> </w:t>
      </w:r>
      <w:r>
        <w:t>consent</w:t>
      </w:r>
      <w:r>
        <w:rPr>
          <w:spacing w:val="40"/>
        </w:rPr>
        <w:t xml:space="preserve"> </w:t>
      </w:r>
      <w:r>
        <w:t>to</w:t>
      </w:r>
      <w:r>
        <w:rPr>
          <w:spacing w:val="40"/>
        </w:rPr>
        <w:t xml:space="preserve"> </w:t>
      </w:r>
      <w:r>
        <w:t>extend</w:t>
      </w:r>
      <w:r>
        <w:rPr>
          <w:spacing w:val="40"/>
        </w:rPr>
        <w:t xml:space="preserve"> </w:t>
      </w:r>
      <w:r>
        <w:t>the</w:t>
      </w:r>
      <w:r>
        <w:rPr>
          <w:spacing w:val="40"/>
        </w:rPr>
        <w:t xml:space="preserve"> </w:t>
      </w:r>
      <w:r>
        <w:t>time</w:t>
      </w:r>
      <w:r>
        <w:rPr>
          <w:spacing w:val="40"/>
        </w:rPr>
        <w:t xml:space="preserve"> </w:t>
      </w:r>
      <w:r>
        <w:t>in</w:t>
      </w:r>
      <w:r>
        <w:rPr>
          <w:spacing w:val="40"/>
        </w:rPr>
        <w:t xml:space="preserve"> </w:t>
      </w:r>
      <w:r>
        <w:t>which</w:t>
      </w:r>
      <w:r>
        <w:rPr>
          <w:spacing w:val="40"/>
        </w:rPr>
        <w:t xml:space="preserve"> </w:t>
      </w:r>
      <w:r>
        <w:t>we must process</w:t>
      </w:r>
      <w:r>
        <w:rPr>
          <w:spacing w:val="40"/>
        </w:rPr>
        <w:t xml:space="preserve"> </w:t>
      </w:r>
      <w:r>
        <w:t>your</w:t>
      </w:r>
      <w:r>
        <w:rPr>
          <w:spacing w:val="40"/>
        </w:rPr>
        <w:t xml:space="preserve"> </w:t>
      </w:r>
      <w:r>
        <w:t>request</w:t>
      </w:r>
      <w:r>
        <w:rPr>
          <w:spacing w:val="40"/>
        </w:rPr>
        <w:t xml:space="preserve"> </w:t>
      </w:r>
      <w:r>
        <w:t>to</w:t>
      </w:r>
      <w:r>
        <w:rPr>
          <w:spacing w:val="40"/>
        </w:rPr>
        <w:t xml:space="preserve"> </w:t>
      </w:r>
      <w:r>
        <w:t>access</w:t>
      </w:r>
      <w:r>
        <w:rPr>
          <w:spacing w:val="40"/>
        </w:rPr>
        <w:t xml:space="preserve"> </w:t>
      </w:r>
      <w:r>
        <w:t>documents</w:t>
      </w:r>
      <w:r>
        <w:rPr>
          <w:spacing w:val="40"/>
        </w:rPr>
        <w:t xml:space="preserve"> </w:t>
      </w:r>
      <w:r>
        <w:t>by</w:t>
      </w:r>
      <w:r>
        <w:rPr>
          <w:spacing w:val="40"/>
        </w:rPr>
        <w:t xml:space="preserve"> </w:t>
      </w:r>
      <w:r>
        <w:t>30</w:t>
      </w:r>
      <w:r>
        <w:rPr>
          <w:spacing w:val="40"/>
        </w:rPr>
        <w:t xml:space="preserve"> </w:t>
      </w:r>
      <w:r>
        <w:t>days.</w:t>
      </w:r>
      <w:r>
        <w:rPr>
          <w:spacing w:val="80"/>
        </w:rPr>
        <w:t xml:space="preserve"> </w:t>
      </w:r>
      <w:r>
        <w:t>We</w:t>
      </w:r>
      <w:r>
        <w:rPr>
          <w:spacing w:val="40"/>
        </w:rPr>
        <w:t xml:space="preserve"> </w:t>
      </w:r>
      <w:r>
        <w:t>can</w:t>
      </w:r>
      <w:r>
        <w:rPr>
          <w:spacing w:val="40"/>
        </w:rPr>
        <w:t xml:space="preserve"> </w:t>
      </w:r>
      <w:r>
        <w:t>seek</w:t>
      </w:r>
      <w:r>
        <w:rPr>
          <w:spacing w:val="40"/>
        </w:rPr>
        <w:t xml:space="preserve"> </w:t>
      </w:r>
      <w:r>
        <w:t>your consent</w:t>
      </w:r>
      <w:r>
        <w:rPr>
          <w:spacing w:val="40"/>
        </w:rPr>
        <w:t xml:space="preserve"> </w:t>
      </w:r>
      <w:r>
        <w:t>for multiple extensions.</w:t>
      </w:r>
    </w:p>
    <w:p w14:paraId="41570528" w14:textId="77777777" w:rsidR="00EF4C4B" w:rsidRDefault="00000000">
      <w:pPr>
        <w:pStyle w:val="Heading1"/>
        <w:spacing w:before="117"/>
      </w:pPr>
      <w:r>
        <w:t xml:space="preserve">Who do I apply </w:t>
      </w:r>
      <w:r>
        <w:rPr>
          <w:spacing w:val="-5"/>
        </w:rPr>
        <w:t>to?</w:t>
      </w:r>
    </w:p>
    <w:p w14:paraId="426D9883" w14:textId="77777777" w:rsidR="00EF4C4B" w:rsidRDefault="00000000">
      <w:pPr>
        <w:pStyle w:val="BodyText"/>
        <w:spacing w:before="119"/>
        <w:jc w:val="both"/>
      </w:pPr>
      <w:r>
        <w:t>Address</w:t>
      </w:r>
      <w:r>
        <w:rPr>
          <w:spacing w:val="-6"/>
        </w:rPr>
        <w:t xml:space="preserve"> </w:t>
      </w:r>
      <w:r>
        <w:t>your</w:t>
      </w:r>
      <w:r>
        <w:rPr>
          <w:spacing w:val="-5"/>
        </w:rPr>
        <w:t xml:space="preserve"> </w:t>
      </w:r>
      <w:r>
        <w:t>application</w:t>
      </w:r>
      <w:r>
        <w:rPr>
          <w:spacing w:val="-6"/>
        </w:rPr>
        <w:t xml:space="preserve"> </w:t>
      </w:r>
      <w:r>
        <w:t>to</w:t>
      </w:r>
      <w:r>
        <w:rPr>
          <w:spacing w:val="-5"/>
        </w:rPr>
        <w:t xml:space="preserve"> </w:t>
      </w:r>
      <w:r>
        <w:t>the</w:t>
      </w:r>
      <w:r>
        <w:rPr>
          <w:spacing w:val="-5"/>
        </w:rPr>
        <w:t xml:space="preserve"> </w:t>
      </w:r>
      <w:r>
        <w:t>hospital</w:t>
      </w:r>
      <w:r>
        <w:rPr>
          <w:spacing w:val="-5"/>
        </w:rPr>
        <w:t xml:space="preserve"> </w:t>
      </w:r>
      <w:r>
        <w:t>or</w:t>
      </w:r>
      <w:r>
        <w:rPr>
          <w:spacing w:val="-5"/>
        </w:rPr>
        <w:t xml:space="preserve"> </w:t>
      </w:r>
      <w:r>
        <w:t>health</w:t>
      </w:r>
      <w:r>
        <w:rPr>
          <w:spacing w:val="-6"/>
        </w:rPr>
        <w:t xml:space="preserve"> </w:t>
      </w:r>
      <w:r>
        <w:t>service</w:t>
      </w:r>
      <w:r>
        <w:rPr>
          <w:spacing w:val="-5"/>
        </w:rPr>
        <w:t xml:space="preserve"> </w:t>
      </w:r>
      <w:r>
        <w:t>at</w:t>
      </w:r>
      <w:r>
        <w:rPr>
          <w:spacing w:val="-6"/>
        </w:rPr>
        <w:t xml:space="preserve"> </w:t>
      </w:r>
      <w:r>
        <w:t>which</w:t>
      </w:r>
      <w:r>
        <w:rPr>
          <w:spacing w:val="-5"/>
        </w:rPr>
        <w:t xml:space="preserve"> </w:t>
      </w:r>
      <w:r>
        <w:t>you</w:t>
      </w:r>
      <w:r>
        <w:rPr>
          <w:spacing w:val="-5"/>
        </w:rPr>
        <w:t xml:space="preserve"> </w:t>
      </w:r>
      <w:r>
        <w:t>were</w:t>
      </w:r>
      <w:r>
        <w:rPr>
          <w:spacing w:val="-6"/>
        </w:rPr>
        <w:t xml:space="preserve"> </w:t>
      </w:r>
      <w:r>
        <w:rPr>
          <w:spacing w:val="-2"/>
        </w:rPr>
        <w:t>treated:</w:t>
      </w:r>
    </w:p>
    <w:p w14:paraId="0180B049" w14:textId="77777777" w:rsidR="00EF4C4B" w:rsidRDefault="00EF4C4B">
      <w:pPr>
        <w:pStyle w:val="BodyText"/>
        <w:ind w:left="0"/>
        <w:rPr>
          <w:sz w:val="20"/>
        </w:rPr>
      </w:pPr>
    </w:p>
    <w:p w14:paraId="6B038FB2" w14:textId="77777777" w:rsidR="00EF4C4B" w:rsidRDefault="00EF4C4B">
      <w:pPr>
        <w:pStyle w:val="BodyText"/>
        <w:ind w:left="0"/>
        <w:rPr>
          <w:sz w:val="20"/>
        </w:rPr>
      </w:pPr>
    </w:p>
    <w:p w14:paraId="02AC844C" w14:textId="77777777" w:rsidR="00EF4C4B" w:rsidRDefault="00EF4C4B">
      <w:pPr>
        <w:pStyle w:val="BodyText"/>
        <w:spacing w:before="203"/>
        <w:ind w:left="0"/>
        <w:rPr>
          <w:sz w:val="20"/>
        </w:rPr>
      </w:pPr>
    </w:p>
    <w:p w14:paraId="2F5C08FD" w14:textId="77777777" w:rsidR="00EF4C4B" w:rsidRDefault="00EF4C4B" w:rsidP="002734BD">
      <w:pPr>
        <w:pStyle w:val="BodyText"/>
        <w:ind w:left="0"/>
        <w:rPr>
          <w:sz w:val="20"/>
        </w:rPr>
        <w:sectPr w:rsidR="00EF4C4B">
          <w:pgSz w:w="11910" w:h="16840"/>
          <w:pgMar w:top="1300" w:right="1417" w:bottom="620" w:left="1417" w:header="0" w:footer="432" w:gutter="0"/>
          <w:cols w:space="720"/>
        </w:sectPr>
      </w:pPr>
    </w:p>
    <w:p w14:paraId="78D1A049" w14:textId="77777777" w:rsidR="00EF4C4B" w:rsidRPr="002734BD" w:rsidRDefault="00000000" w:rsidP="002734BD">
      <w:pPr>
        <w:pStyle w:val="Heading2"/>
        <w:spacing w:before="0" w:line="360" w:lineRule="auto"/>
        <w:ind w:left="142" w:right="266"/>
        <w:rPr>
          <w:color w:val="000000" w:themeColor="text1"/>
        </w:rPr>
      </w:pPr>
      <w:r w:rsidRPr="002734BD">
        <w:rPr>
          <w:color w:val="000000" w:themeColor="text1"/>
        </w:rPr>
        <w:t>Mercy</w:t>
      </w:r>
      <w:r w:rsidRPr="002734BD">
        <w:rPr>
          <w:color w:val="000000" w:themeColor="text1"/>
          <w:spacing w:val="-13"/>
        </w:rPr>
        <w:t xml:space="preserve"> </w:t>
      </w:r>
      <w:r w:rsidRPr="002734BD">
        <w:rPr>
          <w:color w:val="000000" w:themeColor="text1"/>
        </w:rPr>
        <w:t>Hospital</w:t>
      </w:r>
      <w:r w:rsidRPr="002734BD">
        <w:rPr>
          <w:color w:val="000000" w:themeColor="text1"/>
          <w:spacing w:val="-13"/>
        </w:rPr>
        <w:t xml:space="preserve"> </w:t>
      </w:r>
      <w:r w:rsidRPr="002734BD">
        <w:rPr>
          <w:color w:val="000000" w:themeColor="text1"/>
        </w:rPr>
        <w:t>for</w:t>
      </w:r>
      <w:r w:rsidRPr="002734BD">
        <w:rPr>
          <w:color w:val="000000" w:themeColor="text1"/>
          <w:spacing w:val="-13"/>
        </w:rPr>
        <w:t xml:space="preserve"> </w:t>
      </w:r>
      <w:r w:rsidRPr="002734BD">
        <w:rPr>
          <w:color w:val="000000" w:themeColor="text1"/>
        </w:rPr>
        <w:t>Women: O’Connell Family Centre:</w:t>
      </w:r>
    </w:p>
    <w:p w14:paraId="421F1656" w14:textId="264CC944" w:rsidR="002734BD" w:rsidRPr="002734BD" w:rsidRDefault="002734BD" w:rsidP="002734BD">
      <w:pPr>
        <w:pStyle w:val="Heading2"/>
        <w:spacing w:before="0" w:line="360" w:lineRule="auto"/>
        <w:ind w:left="142" w:right="266"/>
        <w:rPr>
          <w:color w:val="000000" w:themeColor="text1"/>
        </w:rPr>
      </w:pPr>
      <w:r w:rsidRPr="002734BD">
        <w:rPr>
          <w:color w:val="000000" w:themeColor="text1"/>
        </w:rPr>
        <w:t>Whittlesea Early Parenting Centre:</w:t>
      </w:r>
    </w:p>
    <w:p w14:paraId="1CFF0137" w14:textId="77777777" w:rsidR="00EF4C4B" w:rsidRDefault="00000000">
      <w:pPr>
        <w:pStyle w:val="BodyText"/>
        <w:ind w:left="142" w:right="268"/>
      </w:pPr>
      <w:r>
        <w:t>Information Access Officer Health</w:t>
      </w:r>
      <w:r>
        <w:rPr>
          <w:spacing w:val="-16"/>
        </w:rPr>
        <w:t xml:space="preserve"> </w:t>
      </w:r>
      <w:r>
        <w:t>Information</w:t>
      </w:r>
      <w:r>
        <w:rPr>
          <w:spacing w:val="-15"/>
        </w:rPr>
        <w:t xml:space="preserve"> </w:t>
      </w:r>
      <w:r>
        <w:t>Services Mercy Hospital for Women 163 Studley Road</w:t>
      </w:r>
    </w:p>
    <w:p w14:paraId="7DDE55A5" w14:textId="77777777" w:rsidR="00EF4C4B" w:rsidRDefault="00000000">
      <w:pPr>
        <w:pStyle w:val="BodyText"/>
        <w:ind w:left="142"/>
      </w:pPr>
      <w:r>
        <w:t>HEIDELBERG</w:t>
      </w:r>
      <w:r>
        <w:rPr>
          <w:spacing w:val="-9"/>
        </w:rPr>
        <w:t xml:space="preserve"> </w:t>
      </w:r>
      <w:r>
        <w:t>VIC</w:t>
      </w:r>
      <w:r>
        <w:rPr>
          <w:spacing w:val="-10"/>
        </w:rPr>
        <w:t xml:space="preserve"> </w:t>
      </w:r>
      <w:r>
        <w:rPr>
          <w:spacing w:val="-4"/>
        </w:rPr>
        <w:t>3084</w:t>
      </w:r>
    </w:p>
    <w:p w14:paraId="5588A3C2" w14:textId="77777777" w:rsidR="00EF4C4B" w:rsidRDefault="00000000">
      <w:pPr>
        <w:pStyle w:val="BodyText"/>
        <w:ind w:left="142"/>
      </w:pPr>
      <w:r>
        <w:t>Ph:</w:t>
      </w:r>
      <w:r>
        <w:rPr>
          <w:spacing w:val="-5"/>
        </w:rPr>
        <w:t xml:space="preserve"> </w:t>
      </w:r>
      <w:r>
        <w:t>(03)</w:t>
      </w:r>
      <w:r>
        <w:rPr>
          <w:spacing w:val="-4"/>
        </w:rPr>
        <w:t xml:space="preserve"> </w:t>
      </w:r>
      <w:r>
        <w:t>8458</w:t>
      </w:r>
      <w:r>
        <w:rPr>
          <w:spacing w:val="-4"/>
        </w:rPr>
        <w:t xml:space="preserve"> 4169</w:t>
      </w:r>
    </w:p>
    <w:p w14:paraId="75FF3D3D" w14:textId="77777777" w:rsidR="00EF4C4B" w:rsidRDefault="00000000">
      <w:pPr>
        <w:pStyle w:val="BodyText"/>
        <w:ind w:left="142"/>
      </w:pPr>
      <w:r>
        <w:t>Fax:</w:t>
      </w:r>
      <w:r>
        <w:rPr>
          <w:spacing w:val="-5"/>
        </w:rPr>
        <w:t xml:space="preserve"> </w:t>
      </w:r>
      <w:r>
        <w:t>(03)</w:t>
      </w:r>
      <w:r>
        <w:rPr>
          <w:spacing w:val="-4"/>
        </w:rPr>
        <w:t xml:space="preserve"> </w:t>
      </w:r>
      <w:r>
        <w:t>8458</w:t>
      </w:r>
      <w:r>
        <w:rPr>
          <w:spacing w:val="-5"/>
        </w:rPr>
        <w:t xml:space="preserve"> </w:t>
      </w:r>
      <w:r>
        <w:rPr>
          <w:spacing w:val="-4"/>
        </w:rPr>
        <w:t>4128</w:t>
      </w:r>
    </w:p>
    <w:p w14:paraId="5BDD3F59" w14:textId="77777777" w:rsidR="00EF4C4B" w:rsidRDefault="00000000">
      <w:pPr>
        <w:pStyle w:val="BodyText"/>
        <w:ind w:left="142"/>
      </w:pPr>
      <w:r>
        <w:rPr>
          <w:spacing w:val="-2"/>
        </w:rPr>
        <w:t>Email:</w:t>
      </w:r>
    </w:p>
    <w:p w14:paraId="51D432A4" w14:textId="77777777" w:rsidR="00EF4C4B" w:rsidRDefault="00000000">
      <w:pPr>
        <w:pStyle w:val="BodyText"/>
        <w:ind w:left="142"/>
      </w:pPr>
      <w:hyperlink r:id="rId10">
        <w:r>
          <w:rPr>
            <w:color w:val="0000FF"/>
            <w:spacing w:val="-2"/>
            <w:u w:val="single" w:color="0000FF"/>
          </w:rPr>
          <w:t>MercyFOI@mercy.com.au</w:t>
        </w:r>
      </w:hyperlink>
    </w:p>
    <w:p w14:paraId="54A79A57" w14:textId="77777777" w:rsidR="00EF4C4B" w:rsidRDefault="00EF4C4B">
      <w:pPr>
        <w:pStyle w:val="BodyText"/>
        <w:spacing w:before="120"/>
        <w:ind w:left="0"/>
      </w:pPr>
    </w:p>
    <w:p w14:paraId="3CD8D080" w14:textId="77777777" w:rsidR="00EF4C4B" w:rsidRDefault="00000000">
      <w:pPr>
        <w:pStyle w:val="Heading2"/>
        <w:spacing w:before="0"/>
        <w:ind w:left="141"/>
      </w:pPr>
      <w:r>
        <w:t>Mercy</w:t>
      </w:r>
      <w:r>
        <w:rPr>
          <w:spacing w:val="-7"/>
        </w:rPr>
        <w:t xml:space="preserve"> </w:t>
      </w:r>
      <w:r>
        <w:t>Mental</w:t>
      </w:r>
      <w:r>
        <w:rPr>
          <w:spacing w:val="-7"/>
        </w:rPr>
        <w:t xml:space="preserve"> </w:t>
      </w:r>
      <w:r>
        <w:t>Health</w:t>
      </w:r>
      <w:r>
        <w:rPr>
          <w:spacing w:val="-7"/>
        </w:rPr>
        <w:t xml:space="preserve"> </w:t>
      </w:r>
      <w:r>
        <w:rPr>
          <w:spacing w:val="-2"/>
        </w:rPr>
        <w:t>Program:</w:t>
      </w:r>
    </w:p>
    <w:p w14:paraId="64C3909F" w14:textId="77777777" w:rsidR="00EF4C4B" w:rsidRDefault="00000000">
      <w:pPr>
        <w:pStyle w:val="BodyText"/>
        <w:spacing w:before="126"/>
        <w:ind w:hanging="1"/>
      </w:pPr>
      <w:r>
        <w:t>Freedom</w:t>
      </w:r>
      <w:r>
        <w:rPr>
          <w:spacing w:val="-13"/>
        </w:rPr>
        <w:t xml:space="preserve"> </w:t>
      </w:r>
      <w:r>
        <w:t>of</w:t>
      </w:r>
      <w:r>
        <w:rPr>
          <w:spacing w:val="-13"/>
        </w:rPr>
        <w:t xml:space="preserve"> </w:t>
      </w:r>
      <w:r>
        <w:t>Information</w:t>
      </w:r>
      <w:r>
        <w:rPr>
          <w:spacing w:val="-13"/>
        </w:rPr>
        <w:t xml:space="preserve"> </w:t>
      </w:r>
      <w:r>
        <w:t>Officer Mercy Mental Health</w:t>
      </w:r>
    </w:p>
    <w:p w14:paraId="3D900099" w14:textId="77777777" w:rsidR="00EF4C4B" w:rsidRDefault="00000000">
      <w:pPr>
        <w:pStyle w:val="BodyText"/>
        <w:spacing w:line="253" w:lineRule="exact"/>
      </w:pPr>
      <w:r>
        <w:t>PO</w:t>
      </w:r>
      <w:r>
        <w:rPr>
          <w:spacing w:val="-4"/>
        </w:rPr>
        <w:t xml:space="preserve"> </w:t>
      </w:r>
      <w:r>
        <w:t>Box</w:t>
      </w:r>
      <w:r>
        <w:rPr>
          <w:spacing w:val="-3"/>
        </w:rPr>
        <w:t xml:space="preserve"> </w:t>
      </w:r>
      <w:r>
        <w:rPr>
          <w:spacing w:val="-4"/>
        </w:rPr>
        <w:t>2083</w:t>
      </w:r>
    </w:p>
    <w:p w14:paraId="5873C971" w14:textId="77777777" w:rsidR="00EF4C4B" w:rsidRDefault="00000000">
      <w:pPr>
        <w:pStyle w:val="BodyText"/>
      </w:pPr>
      <w:r>
        <w:t>FOOTSCRAY</w:t>
      </w:r>
      <w:r>
        <w:rPr>
          <w:spacing w:val="-9"/>
        </w:rPr>
        <w:t xml:space="preserve"> </w:t>
      </w:r>
      <w:r>
        <w:t>VIC</w:t>
      </w:r>
      <w:r>
        <w:rPr>
          <w:spacing w:val="-9"/>
        </w:rPr>
        <w:t xml:space="preserve"> </w:t>
      </w:r>
      <w:r>
        <w:rPr>
          <w:spacing w:val="-4"/>
        </w:rPr>
        <w:t>3011</w:t>
      </w:r>
    </w:p>
    <w:p w14:paraId="6D03E869" w14:textId="77777777" w:rsidR="00EF4C4B" w:rsidRDefault="00000000">
      <w:pPr>
        <w:pStyle w:val="BodyText"/>
      </w:pPr>
      <w:r>
        <w:t>Ph:</w:t>
      </w:r>
      <w:r>
        <w:rPr>
          <w:spacing w:val="-5"/>
        </w:rPr>
        <w:t xml:space="preserve"> </w:t>
      </w:r>
      <w:r>
        <w:t>(03)</w:t>
      </w:r>
      <w:r>
        <w:rPr>
          <w:spacing w:val="-4"/>
        </w:rPr>
        <w:t xml:space="preserve"> </w:t>
      </w:r>
      <w:r>
        <w:t>9928</w:t>
      </w:r>
      <w:r>
        <w:rPr>
          <w:spacing w:val="-4"/>
        </w:rPr>
        <w:t xml:space="preserve"> 7444</w:t>
      </w:r>
    </w:p>
    <w:p w14:paraId="49F807B8" w14:textId="77777777" w:rsidR="00EF4C4B" w:rsidRDefault="00000000">
      <w:pPr>
        <w:pStyle w:val="Heading2"/>
        <w:spacing w:before="93"/>
        <w:ind w:left="142"/>
      </w:pPr>
      <w:r>
        <w:rPr>
          <w:b w:val="0"/>
        </w:rPr>
        <w:br w:type="column"/>
      </w:r>
      <w:r>
        <w:t>Werribee</w:t>
      </w:r>
      <w:r>
        <w:rPr>
          <w:spacing w:val="-9"/>
        </w:rPr>
        <w:t xml:space="preserve"> </w:t>
      </w:r>
      <w:r>
        <w:t>Mercy</w:t>
      </w:r>
      <w:r>
        <w:rPr>
          <w:spacing w:val="-9"/>
        </w:rPr>
        <w:t xml:space="preserve"> </w:t>
      </w:r>
      <w:r>
        <w:rPr>
          <w:spacing w:val="-2"/>
        </w:rPr>
        <w:t>Hospital:</w:t>
      </w:r>
    </w:p>
    <w:p w14:paraId="4B4CF62F" w14:textId="77777777" w:rsidR="00EF4C4B" w:rsidRDefault="00EF4C4B">
      <w:pPr>
        <w:pStyle w:val="BodyText"/>
        <w:spacing w:before="252"/>
        <w:ind w:left="0"/>
        <w:rPr>
          <w:b/>
        </w:rPr>
      </w:pPr>
    </w:p>
    <w:p w14:paraId="628D48D5" w14:textId="77777777" w:rsidR="00EF4C4B" w:rsidRDefault="00000000">
      <w:pPr>
        <w:pStyle w:val="BodyText"/>
        <w:ind w:right="1139"/>
      </w:pPr>
      <w:r>
        <w:t>Information Access Officer Health</w:t>
      </w:r>
      <w:r>
        <w:rPr>
          <w:spacing w:val="-16"/>
        </w:rPr>
        <w:t xml:space="preserve"> </w:t>
      </w:r>
      <w:r>
        <w:t>Information</w:t>
      </w:r>
      <w:r>
        <w:rPr>
          <w:spacing w:val="-15"/>
        </w:rPr>
        <w:t xml:space="preserve"> </w:t>
      </w:r>
      <w:r>
        <w:t>Services Werribee Mercy Hospital 300 Princes Highway</w:t>
      </w:r>
    </w:p>
    <w:p w14:paraId="612FF276" w14:textId="77777777" w:rsidR="00EF4C4B" w:rsidRDefault="00000000">
      <w:pPr>
        <w:pStyle w:val="BodyText"/>
        <w:spacing w:before="1"/>
      </w:pPr>
      <w:r>
        <w:t>WERRIBEE</w:t>
      </w:r>
      <w:r>
        <w:rPr>
          <w:spacing w:val="-9"/>
        </w:rPr>
        <w:t xml:space="preserve"> </w:t>
      </w:r>
      <w:r>
        <w:t>VIC</w:t>
      </w:r>
      <w:r>
        <w:rPr>
          <w:spacing w:val="-11"/>
        </w:rPr>
        <w:t xml:space="preserve"> </w:t>
      </w:r>
      <w:r>
        <w:rPr>
          <w:spacing w:val="-4"/>
        </w:rPr>
        <w:t>3030</w:t>
      </w:r>
    </w:p>
    <w:p w14:paraId="077585F7" w14:textId="77777777" w:rsidR="00EF4C4B" w:rsidRDefault="00000000">
      <w:pPr>
        <w:pStyle w:val="BodyText"/>
      </w:pPr>
      <w:r>
        <w:t>Ph:</w:t>
      </w:r>
      <w:r>
        <w:rPr>
          <w:spacing w:val="-5"/>
        </w:rPr>
        <w:t xml:space="preserve"> </w:t>
      </w:r>
      <w:r>
        <w:t>(03)</w:t>
      </w:r>
      <w:r>
        <w:rPr>
          <w:spacing w:val="-4"/>
        </w:rPr>
        <w:t xml:space="preserve"> </w:t>
      </w:r>
      <w:r>
        <w:t>8754</w:t>
      </w:r>
      <w:r>
        <w:rPr>
          <w:spacing w:val="-5"/>
        </w:rPr>
        <w:t xml:space="preserve"> </w:t>
      </w:r>
      <w:r>
        <w:rPr>
          <w:spacing w:val="-4"/>
        </w:rPr>
        <w:t>3623</w:t>
      </w:r>
    </w:p>
    <w:p w14:paraId="42A11A30" w14:textId="77777777" w:rsidR="00EF4C4B" w:rsidRDefault="00000000">
      <w:pPr>
        <w:pStyle w:val="BodyText"/>
      </w:pPr>
      <w:r>
        <w:t>Fax:</w:t>
      </w:r>
      <w:r>
        <w:rPr>
          <w:spacing w:val="-5"/>
        </w:rPr>
        <w:t xml:space="preserve"> </w:t>
      </w:r>
      <w:r>
        <w:t>(03)</w:t>
      </w:r>
      <w:r>
        <w:rPr>
          <w:spacing w:val="-6"/>
        </w:rPr>
        <w:t xml:space="preserve"> </w:t>
      </w:r>
      <w:r>
        <w:t>8754</w:t>
      </w:r>
      <w:r>
        <w:rPr>
          <w:spacing w:val="-5"/>
        </w:rPr>
        <w:t xml:space="preserve"> </w:t>
      </w:r>
      <w:r>
        <w:rPr>
          <w:spacing w:val="-4"/>
        </w:rPr>
        <w:t>3601</w:t>
      </w:r>
    </w:p>
    <w:p w14:paraId="39768BE3" w14:textId="77777777" w:rsidR="00EF4C4B" w:rsidRDefault="00000000">
      <w:pPr>
        <w:pStyle w:val="BodyText"/>
        <w:ind w:right="1139"/>
      </w:pPr>
      <w:r>
        <w:rPr>
          <w:spacing w:val="-2"/>
        </w:rPr>
        <w:t xml:space="preserve">Email: </w:t>
      </w:r>
      <w:hyperlink r:id="rId11">
        <w:r>
          <w:rPr>
            <w:color w:val="0000FF"/>
            <w:spacing w:val="-2"/>
            <w:u w:val="single" w:color="0000FF"/>
          </w:rPr>
          <w:t>MercyFOI@mercy.com.au</w:t>
        </w:r>
      </w:hyperlink>
    </w:p>
    <w:p w14:paraId="13E16540" w14:textId="77777777" w:rsidR="00EF4C4B" w:rsidRDefault="00EF4C4B">
      <w:pPr>
        <w:pStyle w:val="BodyText"/>
        <w:sectPr w:rsidR="00EF4C4B">
          <w:type w:val="continuous"/>
          <w:pgSz w:w="11910" w:h="16840"/>
          <w:pgMar w:top="900" w:right="1417" w:bottom="620" w:left="1417" w:header="0" w:footer="432" w:gutter="0"/>
          <w:cols w:num="2" w:space="720" w:equalWidth="0">
            <w:col w:w="3349" w:space="1691"/>
            <w:col w:w="4036"/>
          </w:cols>
        </w:sectPr>
      </w:pPr>
    </w:p>
    <w:p w14:paraId="48F5FD4D" w14:textId="77777777" w:rsidR="00EF4C4B" w:rsidRDefault="00000000">
      <w:pPr>
        <w:pStyle w:val="BodyText"/>
        <w:spacing w:before="72"/>
      </w:pPr>
      <w:r>
        <w:lastRenderedPageBreak/>
        <w:t>If</w:t>
      </w:r>
      <w:r>
        <w:rPr>
          <w:spacing w:val="-7"/>
        </w:rPr>
        <w:t xml:space="preserve"> </w:t>
      </w:r>
      <w:r>
        <w:t>you</w:t>
      </w:r>
      <w:r>
        <w:rPr>
          <w:spacing w:val="-7"/>
        </w:rPr>
        <w:t xml:space="preserve"> </w:t>
      </w:r>
      <w:r>
        <w:t>have</w:t>
      </w:r>
      <w:r>
        <w:rPr>
          <w:spacing w:val="-8"/>
        </w:rPr>
        <w:t xml:space="preserve"> </w:t>
      </w:r>
      <w:r>
        <w:t>any</w:t>
      </w:r>
      <w:r>
        <w:rPr>
          <w:spacing w:val="-7"/>
        </w:rPr>
        <w:t xml:space="preserve"> </w:t>
      </w:r>
      <w:r>
        <w:t>questions</w:t>
      </w:r>
      <w:r>
        <w:rPr>
          <w:spacing w:val="-6"/>
        </w:rPr>
        <w:t xml:space="preserve"> </w:t>
      </w:r>
      <w:r>
        <w:t>regarding</w:t>
      </w:r>
      <w:r>
        <w:rPr>
          <w:spacing w:val="-8"/>
        </w:rPr>
        <w:t xml:space="preserve"> </w:t>
      </w:r>
      <w:r>
        <w:t>corporate</w:t>
      </w:r>
      <w:r>
        <w:rPr>
          <w:spacing w:val="-7"/>
        </w:rPr>
        <w:t xml:space="preserve"> </w:t>
      </w:r>
      <w:r>
        <w:t>information,</w:t>
      </w:r>
      <w:r>
        <w:rPr>
          <w:spacing w:val="-7"/>
        </w:rPr>
        <w:t xml:space="preserve"> </w:t>
      </w:r>
      <w:r>
        <w:t>please</w:t>
      </w:r>
      <w:r>
        <w:rPr>
          <w:spacing w:val="-7"/>
        </w:rPr>
        <w:t xml:space="preserve"> </w:t>
      </w:r>
      <w:r>
        <w:rPr>
          <w:spacing w:val="-2"/>
        </w:rPr>
        <w:t>contact:</w:t>
      </w:r>
    </w:p>
    <w:p w14:paraId="20033D87" w14:textId="77777777" w:rsidR="00EF4C4B" w:rsidRDefault="00000000">
      <w:pPr>
        <w:pStyle w:val="Heading2"/>
      </w:pPr>
      <w:r>
        <w:t>Mercy</w:t>
      </w:r>
      <w:r>
        <w:rPr>
          <w:spacing w:val="-9"/>
        </w:rPr>
        <w:t xml:space="preserve"> </w:t>
      </w:r>
      <w:r>
        <w:t>Hospitals</w:t>
      </w:r>
      <w:r>
        <w:rPr>
          <w:spacing w:val="-8"/>
        </w:rPr>
        <w:t xml:space="preserve"> </w:t>
      </w:r>
      <w:r>
        <w:t>Victoria</w:t>
      </w:r>
      <w:r>
        <w:rPr>
          <w:spacing w:val="-8"/>
        </w:rPr>
        <w:t xml:space="preserve"> </w:t>
      </w:r>
      <w:r>
        <w:rPr>
          <w:spacing w:val="-2"/>
        </w:rPr>
        <w:t>Limited</w:t>
      </w:r>
    </w:p>
    <w:p w14:paraId="375C339E" w14:textId="77777777" w:rsidR="00EF4C4B" w:rsidRDefault="00000000">
      <w:pPr>
        <w:pStyle w:val="BodyText"/>
        <w:ind w:left="861"/>
      </w:pPr>
      <w:r>
        <w:t>Level</w:t>
      </w:r>
      <w:r>
        <w:rPr>
          <w:spacing w:val="-5"/>
        </w:rPr>
        <w:t xml:space="preserve"> </w:t>
      </w:r>
      <w:r>
        <w:t>2,</w:t>
      </w:r>
      <w:r>
        <w:rPr>
          <w:spacing w:val="-4"/>
        </w:rPr>
        <w:t xml:space="preserve"> </w:t>
      </w:r>
      <w:r>
        <w:t>12</w:t>
      </w:r>
      <w:r>
        <w:rPr>
          <w:spacing w:val="-5"/>
        </w:rPr>
        <w:t xml:space="preserve"> </w:t>
      </w:r>
      <w:r>
        <w:t>Shelley</w:t>
      </w:r>
      <w:r>
        <w:rPr>
          <w:spacing w:val="-4"/>
        </w:rPr>
        <w:t xml:space="preserve"> </w:t>
      </w:r>
      <w:r>
        <w:rPr>
          <w:spacing w:val="-2"/>
        </w:rPr>
        <w:t>Street</w:t>
      </w:r>
    </w:p>
    <w:p w14:paraId="67350A7D" w14:textId="77777777" w:rsidR="00EF4C4B" w:rsidRDefault="00000000">
      <w:pPr>
        <w:pStyle w:val="BodyText"/>
        <w:spacing w:line="252" w:lineRule="exact"/>
        <w:ind w:left="861"/>
      </w:pPr>
      <w:r>
        <w:t>RICHMOND</w:t>
      </w:r>
      <w:r>
        <w:rPr>
          <w:spacing w:val="-8"/>
        </w:rPr>
        <w:t xml:space="preserve"> </w:t>
      </w:r>
      <w:r>
        <w:t>VIC</w:t>
      </w:r>
      <w:r>
        <w:rPr>
          <w:spacing w:val="-8"/>
        </w:rPr>
        <w:t xml:space="preserve"> </w:t>
      </w:r>
      <w:r>
        <w:rPr>
          <w:spacing w:val="-4"/>
        </w:rPr>
        <w:t>3121</w:t>
      </w:r>
    </w:p>
    <w:p w14:paraId="78E0524C" w14:textId="77777777" w:rsidR="00EF4C4B" w:rsidRDefault="00000000">
      <w:pPr>
        <w:pStyle w:val="BodyText"/>
        <w:spacing w:line="252" w:lineRule="exact"/>
        <w:ind w:left="861"/>
      </w:pPr>
      <w:r>
        <w:t>Ph:</w:t>
      </w:r>
      <w:r>
        <w:rPr>
          <w:spacing w:val="-5"/>
        </w:rPr>
        <w:t xml:space="preserve"> </w:t>
      </w:r>
      <w:r>
        <w:t>(03)</w:t>
      </w:r>
      <w:r>
        <w:rPr>
          <w:spacing w:val="-4"/>
        </w:rPr>
        <w:t xml:space="preserve"> </w:t>
      </w:r>
      <w:r>
        <w:t>8416</w:t>
      </w:r>
      <w:r>
        <w:rPr>
          <w:spacing w:val="-4"/>
        </w:rPr>
        <w:t xml:space="preserve"> 7978</w:t>
      </w:r>
    </w:p>
    <w:p w14:paraId="50C2153C" w14:textId="77777777" w:rsidR="00EF4C4B" w:rsidRDefault="00000000">
      <w:pPr>
        <w:pStyle w:val="BodyText"/>
        <w:spacing w:before="1"/>
        <w:ind w:left="861"/>
      </w:pPr>
      <w:r>
        <w:t>Email:</w:t>
      </w:r>
      <w:r>
        <w:rPr>
          <w:spacing w:val="-7"/>
        </w:rPr>
        <w:t xml:space="preserve"> </w:t>
      </w:r>
      <w:hyperlink r:id="rId12">
        <w:r>
          <w:rPr>
            <w:color w:val="0000FF"/>
            <w:spacing w:val="-2"/>
            <w:u w:val="single" w:color="0000FF"/>
          </w:rPr>
          <w:t>information@mercy.com.au</w:t>
        </w:r>
      </w:hyperlink>
    </w:p>
    <w:p w14:paraId="40B580BA" w14:textId="77777777" w:rsidR="00EF4C4B" w:rsidRDefault="00EF4C4B">
      <w:pPr>
        <w:pStyle w:val="BodyText"/>
        <w:ind w:left="0"/>
        <w:rPr>
          <w:sz w:val="24"/>
        </w:rPr>
      </w:pPr>
    </w:p>
    <w:p w14:paraId="0E1848EC" w14:textId="77777777" w:rsidR="00EF4C4B" w:rsidRDefault="00000000">
      <w:pPr>
        <w:pStyle w:val="Heading1"/>
        <w:spacing w:before="0"/>
      </w:pPr>
      <w:r>
        <w:t>What</w:t>
      </w:r>
      <w:r>
        <w:rPr>
          <w:spacing w:val="-1"/>
        </w:rPr>
        <w:t xml:space="preserve"> </w:t>
      </w:r>
      <w:r>
        <w:t>are</w:t>
      </w:r>
      <w:r>
        <w:rPr>
          <w:spacing w:val="-1"/>
        </w:rPr>
        <w:t xml:space="preserve"> </w:t>
      </w:r>
      <w:r>
        <w:t>my</w:t>
      </w:r>
      <w:r>
        <w:rPr>
          <w:spacing w:val="-1"/>
        </w:rPr>
        <w:t xml:space="preserve"> </w:t>
      </w:r>
      <w:r>
        <w:t xml:space="preserve">review </w:t>
      </w:r>
      <w:r>
        <w:rPr>
          <w:spacing w:val="-2"/>
        </w:rPr>
        <w:t>rights?</w:t>
      </w:r>
    </w:p>
    <w:p w14:paraId="54B2480C" w14:textId="77777777" w:rsidR="00EF4C4B" w:rsidRDefault="00000000">
      <w:pPr>
        <w:pStyle w:val="BodyText"/>
        <w:spacing w:before="60"/>
        <w:ind w:right="136"/>
        <w:jc w:val="both"/>
      </w:pPr>
      <w:r>
        <w:t>If we deny you access to the documents you have requested, refuse a request to waive</w:t>
      </w:r>
      <w:r>
        <w:rPr>
          <w:spacing w:val="40"/>
        </w:rPr>
        <w:t xml:space="preserve"> </w:t>
      </w:r>
      <w:r>
        <w:t>(or reduce) the application fee or refuse a request to amend personal records you can apply to the Information Commissioner for a review of the decision. Your application for review must usually be made within 28 days from the day on which you were given notice of the decision.</w:t>
      </w:r>
    </w:p>
    <w:p w14:paraId="5682C4AE" w14:textId="77777777" w:rsidR="00EF4C4B" w:rsidRDefault="00000000">
      <w:pPr>
        <w:pStyle w:val="BodyText"/>
        <w:spacing w:before="120"/>
        <w:ind w:right="139"/>
        <w:jc w:val="both"/>
      </w:pPr>
      <w:r>
        <w:t>You may also contact the Office of the Victorian Information Commissioner if you have a complaint about the way your FOI request has been handled.</w:t>
      </w:r>
    </w:p>
    <w:p w14:paraId="71C03C9F" w14:textId="77777777" w:rsidR="00EF4C4B" w:rsidRDefault="00000000">
      <w:pPr>
        <w:pStyle w:val="BodyText"/>
        <w:spacing w:before="120"/>
        <w:jc w:val="both"/>
      </w:pPr>
      <w:r>
        <w:t>Contact</w:t>
      </w:r>
      <w:r>
        <w:rPr>
          <w:spacing w:val="-6"/>
        </w:rPr>
        <w:t xml:space="preserve"> </w:t>
      </w:r>
      <w:r>
        <w:t>details</w:t>
      </w:r>
      <w:r>
        <w:rPr>
          <w:spacing w:val="-6"/>
        </w:rPr>
        <w:t xml:space="preserve"> </w:t>
      </w:r>
      <w:r>
        <w:t>for</w:t>
      </w:r>
      <w:r>
        <w:rPr>
          <w:spacing w:val="-6"/>
        </w:rPr>
        <w:t xml:space="preserve"> </w:t>
      </w:r>
      <w:r>
        <w:t>the</w:t>
      </w:r>
      <w:r>
        <w:rPr>
          <w:spacing w:val="-7"/>
        </w:rPr>
        <w:t xml:space="preserve"> </w:t>
      </w:r>
      <w:r>
        <w:t>Office</w:t>
      </w:r>
      <w:r>
        <w:rPr>
          <w:spacing w:val="-6"/>
        </w:rPr>
        <w:t xml:space="preserve"> </w:t>
      </w:r>
      <w:r>
        <w:t>of</w:t>
      </w:r>
      <w:r>
        <w:rPr>
          <w:spacing w:val="-6"/>
        </w:rPr>
        <w:t xml:space="preserve"> </w:t>
      </w:r>
      <w:r>
        <w:t>the</w:t>
      </w:r>
      <w:r>
        <w:rPr>
          <w:spacing w:val="-6"/>
        </w:rPr>
        <w:t xml:space="preserve"> </w:t>
      </w:r>
      <w:r>
        <w:t>Victorian</w:t>
      </w:r>
      <w:r>
        <w:rPr>
          <w:spacing w:val="-6"/>
        </w:rPr>
        <w:t xml:space="preserve"> </w:t>
      </w:r>
      <w:r>
        <w:t>Information</w:t>
      </w:r>
      <w:r>
        <w:rPr>
          <w:spacing w:val="-6"/>
        </w:rPr>
        <w:t xml:space="preserve"> </w:t>
      </w:r>
      <w:r>
        <w:t>Commissioner</w:t>
      </w:r>
      <w:r>
        <w:rPr>
          <w:spacing w:val="-6"/>
        </w:rPr>
        <w:t xml:space="preserve"> </w:t>
      </w:r>
      <w:r>
        <w:t>are</w:t>
      </w:r>
      <w:r>
        <w:rPr>
          <w:spacing w:val="-6"/>
        </w:rPr>
        <w:t xml:space="preserve"> </w:t>
      </w:r>
      <w:r>
        <w:t>as</w:t>
      </w:r>
      <w:r>
        <w:rPr>
          <w:spacing w:val="-6"/>
        </w:rPr>
        <w:t xml:space="preserve"> </w:t>
      </w:r>
      <w:r>
        <w:rPr>
          <w:spacing w:val="-2"/>
        </w:rPr>
        <w:t>follows:</w:t>
      </w:r>
    </w:p>
    <w:p w14:paraId="76E291CD" w14:textId="77777777" w:rsidR="00EF4C4B" w:rsidRDefault="00000000">
      <w:pPr>
        <w:pStyle w:val="Heading2"/>
        <w:spacing w:before="187"/>
      </w:pPr>
      <w:r>
        <w:t>Office</w:t>
      </w:r>
      <w:r>
        <w:rPr>
          <w:spacing w:val="-7"/>
        </w:rPr>
        <w:t xml:space="preserve"> </w:t>
      </w:r>
      <w:r>
        <w:t>of</w:t>
      </w:r>
      <w:r>
        <w:rPr>
          <w:spacing w:val="-7"/>
        </w:rPr>
        <w:t xml:space="preserve"> </w:t>
      </w:r>
      <w:r>
        <w:t>the</w:t>
      </w:r>
      <w:r>
        <w:rPr>
          <w:spacing w:val="-6"/>
        </w:rPr>
        <w:t xml:space="preserve"> </w:t>
      </w:r>
      <w:r>
        <w:t>Victorian</w:t>
      </w:r>
      <w:r>
        <w:rPr>
          <w:spacing w:val="-7"/>
        </w:rPr>
        <w:t xml:space="preserve"> </w:t>
      </w:r>
      <w:r>
        <w:t>Information</w:t>
      </w:r>
      <w:r>
        <w:rPr>
          <w:spacing w:val="-7"/>
        </w:rPr>
        <w:t xml:space="preserve"> </w:t>
      </w:r>
      <w:r>
        <w:rPr>
          <w:spacing w:val="-2"/>
        </w:rPr>
        <w:t>Commissioner</w:t>
      </w:r>
    </w:p>
    <w:p w14:paraId="6D0050D8" w14:textId="77777777" w:rsidR="00EF4C4B" w:rsidRDefault="00000000">
      <w:pPr>
        <w:pStyle w:val="BodyText"/>
        <w:ind w:left="861"/>
      </w:pPr>
      <w:r>
        <w:t>PO</w:t>
      </w:r>
      <w:r>
        <w:rPr>
          <w:spacing w:val="-4"/>
        </w:rPr>
        <w:t xml:space="preserve"> </w:t>
      </w:r>
      <w:r>
        <w:t>Box</w:t>
      </w:r>
      <w:r>
        <w:rPr>
          <w:spacing w:val="-3"/>
        </w:rPr>
        <w:t xml:space="preserve"> </w:t>
      </w:r>
      <w:r>
        <w:rPr>
          <w:spacing w:val="-2"/>
        </w:rPr>
        <w:t>24274</w:t>
      </w:r>
    </w:p>
    <w:p w14:paraId="402A538C" w14:textId="77777777" w:rsidR="00EF4C4B" w:rsidRDefault="00000000">
      <w:pPr>
        <w:pStyle w:val="BodyText"/>
        <w:spacing w:line="252" w:lineRule="exact"/>
        <w:ind w:left="861"/>
      </w:pPr>
      <w:r>
        <w:t>MELBOURNE</w:t>
      </w:r>
      <w:r>
        <w:rPr>
          <w:spacing w:val="-9"/>
        </w:rPr>
        <w:t xml:space="preserve"> </w:t>
      </w:r>
      <w:r>
        <w:t>VIC</w:t>
      </w:r>
      <w:r>
        <w:rPr>
          <w:spacing w:val="-9"/>
        </w:rPr>
        <w:t xml:space="preserve"> </w:t>
      </w:r>
      <w:r>
        <w:rPr>
          <w:spacing w:val="-4"/>
        </w:rPr>
        <w:t>3001</w:t>
      </w:r>
    </w:p>
    <w:p w14:paraId="32D3FD0C" w14:textId="77777777" w:rsidR="00EF4C4B" w:rsidRDefault="00000000">
      <w:pPr>
        <w:pStyle w:val="BodyText"/>
        <w:spacing w:line="252" w:lineRule="exact"/>
        <w:ind w:left="861"/>
      </w:pPr>
      <w:r>
        <w:t>Telephone:</w:t>
      </w:r>
      <w:r>
        <w:rPr>
          <w:spacing w:val="-8"/>
        </w:rPr>
        <w:t xml:space="preserve"> </w:t>
      </w:r>
      <w:r>
        <w:t>1300</w:t>
      </w:r>
      <w:r>
        <w:rPr>
          <w:spacing w:val="-7"/>
        </w:rPr>
        <w:t xml:space="preserve"> </w:t>
      </w:r>
      <w:r>
        <w:t>842</w:t>
      </w:r>
      <w:r>
        <w:rPr>
          <w:spacing w:val="-6"/>
        </w:rPr>
        <w:t xml:space="preserve"> </w:t>
      </w:r>
      <w:r>
        <w:rPr>
          <w:spacing w:val="-5"/>
        </w:rPr>
        <w:t>364</w:t>
      </w:r>
    </w:p>
    <w:p w14:paraId="099F9160" w14:textId="77777777" w:rsidR="00EF4C4B" w:rsidRDefault="00000000">
      <w:pPr>
        <w:pStyle w:val="BodyText"/>
        <w:ind w:left="861"/>
      </w:pPr>
      <w:r>
        <w:t>Email:</w:t>
      </w:r>
      <w:r>
        <w:rPr>
          <w:spacing w:val="-7"/>
        </w:rPr>
        <w:t xml:space="preserve"> </w:t>
      </w:r>
      <w:hyperlink r:id="rId13">
        <w:r>
          <w:rPr>
            <w:color w:val="0000FF"/>
            <w:spacing w:val="-2"/>
            <w:u w:val="single" w:color="0000FF"/>
          </w:rPr>
          <w:t>enquiries@foicommissioner.vic.gov.au</w:t>
        </w:r>
      </w:hyperlink>
    </w:p>
    <w:p w14:paraId="4998C573" w14:textId="77777777" w:rsidR="00EF4C4B" w:rsidRDefault="00EF4C4B">
      <w:pPr>
        <w:pStyle w:val="BodyText"/>
        <w:spacing w:before="181"/>
        <w:ind w:left="0"/>
      </w:pPr>
    </w:p>
    <w:p w14:paraId="04DBA1C0" w14:textId="77777777" w:rsidR="00EF4C4B" w:rsidRDefault="00000000">
      <w:pPr>
        <w:pStyle w:val="BodyText"/>
        <w:ind w:right="135" w:hanging="1"/>
        <w:jc w:val="both"/>
      </w:pPr>
      <w:r>
        <w:t>Where you have been denied access to your health information, you may alternatively apply to the Health Complaints Commissioner for conciliation of the decision.</w:t>
      </w:r>
      <w:r>
        <w:rPr>
          <w:spacing w:val="40"/>
        </w:rPr>
        <w:t xml:space="preserve"> </w:t>
      </w:r>
      <w:r>
        <w:t>Your application for conciliation must usually be made within 28 days from the day on which</w:t>
      </w:r>
      <w:r>
        <w:rPr>
          <w:spacing w:val="40"/>
        </w:rPr>
        <w:t xml:space="preserve"> </w:t>
      </w:r>
      <w:r>
        <w:t>you were given notice of the decision.</w:t>
      </w:r>
    </w:p>
    <w:p w14:paraId="78D8F579" w14:textId="77777777" w:rsidR="00EF4C4B" w:rsidRDefault="00000000">
      <w:pPr>
        <w:pStyle w:val="BodyText"/>
        <w:spacing w:before="120"/>
        <w:jc w:val="both"/>
      </w:pPr>
      <w:r>
        <w:t>Contact</w:t>
      </w:r>
      <w:r>
        <w:rPr>
          <w:spacing w:val="-7"/>
        </w:rPr>
        <w:t xml:space="preserve"> </w:t>
      </w:r>
      <w:r>
        <w:t>details</w:t>
      </w:r>
      <w:r>
        <w:rPr>
          <w:spacing w:val="-7"/>
        </w:rPr>
        <w:t xml:space="preserve"> </w:t>
      </w:r>
      <w:r>
        <w:t>for</w:t>
      </w:r>
      <w:r>
        <w:rPr>
          <w:spacing w:val="-6"/>
        </w:rPr>
        <w:t xml:space="preserve"> </w:t>
      </w:r>
      <w:r>
        <w:t>the</w:t>
      </w:r>
      <w:r>
        <w:rPr>
          <w:spacing w:val="-7"/>
        </w:rPr>
        <w:t xml:space="preserve"> </w:t>
      </w:r>
      <w:r>
        <w:t>Health</w:t>
      </w:r>
      <w:r>
        <w:rPr>
          <w:spacing w:val="-7"/>
        </w:rPr>
        <w:t xml:space="preserve"> </w:t>
      </w:r>
      <w:r>
        <w:t>Complaints</w:t>
      </w:r>
      <w:r>
        <w:rPr>
          <w:spacing w:val="-6"/>
        </w:rPr>
        <w:t xml:space="preserve"> </w:t>
      </w:r>
      <w:r>
        <w:t>Commissioner</w:t>
      </w:r>
      <w:r>
        <w:rPr>
          <w:spacing w:val="-7"/>
        </w:rPr>
        <w:t xml:space="preserve"> </w:t>
      </w:r>
      <w:r>
        <w:t>are</w:t>
      </w:r>
      <w:r>
        <w:rPr>
          <w:spacing w:val="-6"/>
        </w:rPr>
        <w:t xml:space="preserve"> </w:t>
      </w:r>
      <w:r>
        <w:t>as</w:t>
      </w:r>
      <w:r>
        <w:rPr>
          <w:spacing w:val="-7"/>
        </w:rPr>
        <w:t xml:space="preserve"> </w:t>
      </w:r>
      <w:r>
        <w:rPr>
          <w:spacing w:val="-2"/>
        </w:rPr>
        <w:t>follows:</w:t>
      </w:r>
    </w:p>
    <w:p w14:paraId="364E2209" w14:textId="77777777" w:rsidR="00EF4C4B" w:rsidRDefault="00000000">
      <w:pPr>
        <w:pStyle w:val="Heading2"/>
        <w:ind w:left="862"/>
      </w:pPr>
      <w:r>
        <w:t>Health</w:t>
      </w:r>
      <w:r>
        <w:rPr>
          <w:spacing w:val="-9"/>
        </w:rPr>
        <w:t xml:space="preserve"> </w:t>
      </w:r>
      <w:r>
        <w:t>Complaints</w:t>
      </w:r>
      <w:r>
        <w:rPr>
          <w:spacing w:val="-9"/>
        </w:rPr>
        <w:t xml:space="preserve"> </w:t>
      </w:r>
      <w:r>
        <w:rPr>
          <w:spacing w:val="-2"/>
        </w:rPr>
        <w:t>Commissioner</w:t>
      </w:r>
    </w:p>
    <w:p w14:paraId="6E7C8F81" w14:textId="77777777" w:rsidR="00EF4C4B" w:rsidRDefault="00000000">
      <w:pPr>
        <w:pStyle w:val="BodyText"/>
        <w:ind w:left="862"/>
      </w:pPr>
      <w:r>
        <w:t>Level</w:t>
      </w:r>
      <w:r>
        <w:rPr>
          <w:spacing w:val="-6"/>
        </w:rPr>
        <w:t xml:space="preserve"> </w:t>
      </w:r>
      <w:r>
        <w:rPr>
          <w:spacing w:val="-5"/>
        </w:rPr>
        <w:t>26</w:t>
      </w:r>
    </w:p>
    <w:p w14:paraId="3B9A38B5" w14:textId="77777777" w:rsidR="00EF4C4B" w:rsidRDefault="00000000">
      <w:pPr>
        <w:pStyle w:val="BodyText"/>
        <w:ind w:left="862"/>
      </w:pPr>
      <w:r>
        <w:t>570</w:t>
      </w:r>
      <w:r>
        <w:rPr>
          <w:spacing w:val="-6"/>
        </w:rPr>
        <w:t xml:space="preserve"> </w:t>
      </w:r>
      <w:r>
        <w:t>Bourke</w:t>
      </w:r>
      <w:r>
        <w:rPr>
          <w:spacing w:val="-5"/>
        </w:rPr>
        <w:t xml:space="preserve"> </w:t>
      </w:r>
      <w:r>
        <w:rPr>
          <w:spacing w:val="-2"/>
        </w:rPr>
        <w:t>Street</w:t>
      </w:r>
    </w:p>
    <w:p w14:paraId="267E405C" w14:textId="77777777" w:rsidR="00EF4C4B" w:rsidRDefault="00000000">
      <w:pPr>
        <w:pStyle w:val="BodyText"/>
        <w:ind w:left="862"/>
      </w:pPr>
      <w:r>
        <w:t>Melbourne,</w:t>
      </w:r>
      <w:r>
        <w:rPr>
          <w:spacing w:val="-10"/>
        </w:rPr>
        <w:t xml:space="preserve"> </w:t>
      </w:r>
      <w:r>
        <w:t>Victoria,</w:t>
      </w:r>
      <w:r>
        <w:rPr>
          <w:spacing w:val="-9"/>
        </w:rPr>
        <w:t xml:space="preserve"> </w:t>
      </w:r>
      <w:r>
        <w:rPr>
          <w:spacing w:val="-4"/>
        </w:rPr>
        <w:t>3000</w:t>
      </w:r>
    </w:p>
    <w:p w14:paraId="5477E3A2" w14:textId="77777777" w:rsidR="00EF4C4B" w:rsidRDefault="00000000">
      <w:pPr>
        <w:pStyle w:val="BodyText"/>
        <w:spacing w:before="1"/>
        <w:ind w:left="862" w:right="5500"/>
      </w:pPr>
      <w:r>
        <w:t>Telephone: 1300 582 113 E-mail:</w:t>
      </w:r>
      <w:r>
        <w:rPr>
          <w:spacing w:val="-16"/>
        </w:rPr>
        <w:t xml:space="preserve"> </w:t>
      </w:r>
      <w:hyperlink r:id="rId14">
        <w:r>
          <w:rPr>
            <w:color w:val="0000FF"/>
            <w:u w:val="single" w:color="0000FF"/>
          </w:rPr>
          <w:t>hcc@hcc.vic.gov.au</w:t>
        </w:r>
      </w:hyperlink>
    </w:p>
    <w:p w14:paraId="1664B25E" w14:textId="77777777" w:rsidR="00EF4C4B" w:rsidRDefault="00EF4C4B">
      <w:pPr>
        <w:pStyle w:val="BodyText"/>
        <w:spacing w:before="156"/>
        <w:ind w:left="0"/>
        <w:rPr>
          <w:sz w:val="24"/>
        </w:rPr>
      </w:pPr>
    </w:p>
    <w:p w14:paraId="301B84EF" w14:textId="77777777" w:rsidR="00EF4C4B" w:rsidRDefault="00000000">
      <w:pPr>
        <w:pStyle w:val="Heading1"/>
        <w:spacing w:before="1"/>
        <w:jc w:val="left"/>
      </w:pPr>
      <w:r>
        <w:t>When</w:t>
      </w:r>
      <w:r>
        <w:rPr>
          <w:spacing w:val="-3"/>
        </w:rPr>
        <w:t xml:space="preserve"> </w:t>
      </w:r>
      <w:r>
        <w:t>am</w:t>
      </w:r>
      <w:r>
        <w:rPr>
          <w:spacing w:val="-3"/>
        </w:rPr>
        <w:t xml:space="preserve"> </w:t>
      </w:r>
      <w:r>
        <w:t>I</w:t>
      </w:r>
      <w:r>
        <w:rPr>
          <w:spacing w:val="-3"/>
        </w:rPr>
        <w:t xml:space="preserve"> </w:t>
      </w:r>
      <w:r>
        <w:t>eligible</w:t>
      </w:r>
      <w:r>
        <w:rPr>
          <w:spacing w:val="-3"/>
        </w:rPr>
        <w:t xml:space="preserve"> </w:t>
      </w:r>
      <w:r>
        <w:t>to</w:t>
      </w:r>
      <w:r>
        <w:rPr>
          <w:spacing w:val="-4"/>
        </w:rPr>
        <w:t xml:space="preserve"> </w:t>
      </w:r>
      <w:r>
        <w:t>contact</w:t>
      </w:r>
      <w:r>
        <w:rPr>
          <w:spacing w:val="-3"/>
        </w:rPr>
        <w:t xml:space="preserve"> </w:t>
      </w:r>
      <w:r>
        <w:t>the</w:t>
      </w:r>
      <w:r>
        <w:rPr>
          <w:spacing w:val="-5"/>
        </w:rPr>
        <w:t xml:space="preserve"> </w:t>
      </w:r>
      <w:r>
        <w:t>Victorian</w:t>
      </w:r>
      <w:r>
        <w:rPr>
          <w:spacing w:val="-3"/>
        </w:rPr>
        <w:t xml:space="preserve"> </w:t>
      </w:r>
      <w:r>
        <w:t>Civil</w:t>
      </w:r>
      <w:r>
        <w:rPr>
          <w:spacing w:val="-3"/>
        </w:rPr>
        <w:t xml:space="preserve"> </w:t>
      </w:r>
      <w:r>
        <w:t>and</w:t>
      </w:r>
      <w:r>
        <w:rPr>
          <w:spacing w:val="-3"/>
        </w:rPr>
        <w:t xml:space="preserve"> </w:t>
      </w:r>
      <w:r>
        <w:t>Administrative</w:t>
      </w:r>
      <w:r>
        <w:rPr>
          <w:spacing w:val="-4"/>
        </w:rPr>
        <w:t xml:space="preserve"> </w:t>
      </w:r>
      <w:r>
        <w:t xml:space="preserve">Tribunal </w:t>
      </w:r>
      <w:r>
        <w:rPr>
          <w:spacing w:val="-2"/>
        </w:rPr>
        <w:t>(VCAT)?</w:t>
      </w:r>
    </w:p>
    <w:p w14:paraId="2AC794ED" w14:textId="77777777" w:rsidR="00EF4C4B" w:rsidRDefault="00000000">
      <w:pPr>
        <w:pStyle w:val="BodyText"/>
        <w:spacing w:before="119"/>
        <w:ind w:right="136"/>
        <w:jc w:val="both"/>
      </w:pPr>
      <w:r>
        <w:t>VCAT is a tribunal established to deal with disputes about various issues.</w:t>
      </w:r>
      <w:r>
        <w:rPr>
          <w:spacing w:val="79"/>
        </w:rPr>
        <w:t xml:space="preserve"> </w:t>
      </w:r>
      <w:r>
        <w:t>Part of its role is to hear appeals against decisions made in FOI cases.</w:t>
      </w:r>
    </w:p>
    <w:p w14:paraId="45A9023E" w14:textId="77777777" w:rsidR="00EF4C4B" w:rsidRDefault="00000000">
      <w:pPr>
        <w:pStyle w:val="BodyText"/>
        <w:spacing w:before="121"/>
        <w:jc w:val="both"/>
      </w:pPr>
      <w:r>
        <w:t>You</w:t>
      </w:r>
      <w:r>
        <w:rPr>
          <w:spacing w:val="-5"/>
        </w:rPr>
        <w:t xml:space="preserve"> </w:t>
      </w:r>
      <w:r>
        <w:t>are</w:t>
      </w:r>
      <w:r>
        <w:rPr>
          <w:spacing w:val="-4"/>
        </w:rPr>
        <w:t xml:space="preserve"> </w:t>
      </w:r>
      <w:r>
        <w:t>eligible</w:t>
      </w:r>
      <w:r>
        <w:rPr>
          <w:spacing w:val="-4"/>
        </w:rPr>
        <w:t xml:space="preserve"> </w:t>
      </w:r>
      <w:r>
        <w:t>to</w:t>
      </w:r>
      <w:r>
        <w:rPr>
          <w:spacing w:val="-4"/>
        </w:rPr>
        <w:t xml:space="preserve"> </w:t>
      </w:r>
      <w:r>
        <w:t>apply</w:t>
      </w:r>
      <w:r>
        <w:rPr>
          <w:spacing w:val="-6"/>
        </w:rPr>
        <w:t xml:space="preserve"> </w:t>
      </w:r>
      <w:r>
        <w:t>to</w:t>
      </w:r>
      <w:r>
        <w:rPr>
          <w:spacing w:val="-4"/>
        </w:rPr>
        <w:t xml:space="preserve"> </w:t>
      </w:r>
      <w:r>
        <w:t>VCAT</w:t>
      </w:r>
      <w:r>
        <w:rPr>
          <w:spacing w:val="-4"/>
        </w:rPr>
        <w:t xml:space="preserve"> </w:t>
      </w:r>
      <w:r>
        <w:t>in</w:t>
      </w:r>
      <w:r>
        <w:rPr>
          <w:spacing w:val="-4"/>
        </w:rPr>
        <w:t xml:space="preserve"> </w:t>
      </w:r>
      <w:r>
        <w:t>the</w:t>
      </w:r>
      <w:r>
        <w:rPr>
          <w:spacing w:val="-4"/>
        </w:rPr>
        <w:t xml:space="preserve"> </w:t>
      </w:r>
      <w:r>
        <w:t>following</w:t>
      </w:r>
      <w:r>
        <w:rPr>
          <w:spacing w:val="-6"/>
        </w:rPr>
        <w:t xml:space="preserve"> </w:t>
      </w:r>
      <w:r>
        <w:rPr>
          <w:spacing w:val="-2"/>
        </w:rPr>
        <w:t>circumstances:</w:t>
      </w:r>
    </w:p>
    <w:p w14:paraId="7FC7DC90" w14:textId="77777777" w:rsidR="00EF4C4B" w:rsidRDefault="00000000">
      <w:pPr>
        <w:pStyle w:val="ListParagraph"/>
        <w:numPr>
          <w:ilvl w:val="0"/>
          <w:numId w:val="1"/>
        </w:numPr>
        <w:tabs>
          <w:tab w:val="left" w:pos="707"/>
          <w:tab w:val="left" w:pos="709"/>
        </w:tabs>
        <w:spacing w:before="74"/>
        <w:ind w:left="709" w:right="136" w:hanging="284"/>
      </w:pPr>
      <w:r>
        <w:t xml:space="preserve">Where we have taken longer than the 30 days (plus any extensions permitted under the FOI Act) in which we are required to provide you with a decision in relation to your </w:t>
      </w:r>
      <w:proofErr w:type="gramStart"/>
      <w:r>
        <w:t>request;</w:t>
      </w:r>
      <w:proofErr w:type="gramEnd"/>
    </w:p>
    <w:p w14:paraId="31656A90" w14:textId="77777777" w:rsidR="00EF4C4B" w:rsidRDefault="00000000">
      <w:pPr>
        <w:pStyle w:val="ListParagraph"/>
        <w:numPr>
          <w:ilvl w:val="0"/>
          <w:numId w:val="1"/>
        </w:numPr>
        <w:tabs>
          <w:tab w:val="left" w:pos="707"/>
          <w:tab w:val="left" w:pos="709"/>
        </w:tabs>
        <w:spacing w:before="14"/>
        <w:ind w:left="709" w:right="137" w:hanging="284"/>
      </w:pPr>
      <w:r>
        <w:t>Where you have requested conciliation with the Health Complaints Commissioner and you are not satisfied with the outcome of the conciliation (i.e. the matter has not been conciliated</w:t>
      </w:r>
      <w:proofErr w:type="gramStart"/>
      <w:r>
        <w:t>);</w:t>
      </w:r>
      <w:proofErr w:type="gramEnd"/>
    </w:p>
    <w:p w14:paraId="1AB5DF85" w14:textId="77777777" w:rsidR="00EF4C4B" w:rsidRDefault="00000000">
      <w:pPr>
        <w:pStyle w:val="ListParagraph"/>
        <w:numPr>
          <w:ilvl w:val="0"/>
          <w:numId w:val="1"/>
        </w:numPr>
        <w:tabs>
          <w:tab w:val="left" w:pos="707"/>
          <w:tab w:val="left" w:pos="709"/>
        </w:tabs>
        <w:ind w:left="709" w:right="136" w:hanging="284"/>
      </w:pPr>
      <w:r>
        <w:t xml:space="preserve">Where you want to dispute the </w:t>
      </w:r>
      <w:proofErr w:type="gramStart"/>
      <w:r>
        <w:t>amount</w:t>
      </w:r>
      <w:proofErr w:type="gramEnd"/>
      <w:r>
        <w:t xml:space="preserve"> we have charged you for access (provided that</w:t>
      </w:r>
      <w:r>
        <w:rPr>
          <w:spacing w:val="-3"/>
        </w:rPr>
        <w:t xml:space="preserve"> </w:t>
      </w:r>
      <w:r>
        <w:t>the</w:t>
      </w:r>
      <w:r>
        <w:rPr>
          <w:spacing w:val="-3"/>
        </w:rPr>
        <w:t xml:space="preserve"> </w:t>
      </w:r>
      <w:r>
        <w:t>Information</w:t>
      </w:r>
      <w:r>
        <w:rPr>
          <w:spacing w:val="-3"/>
        </w:rPr>
        <w:t xml:space="preserve"> </w:t>
      </w:r>
      <w:r>
        <w:t>Commissioner</w:t>
      </w:r>
      <w:r>
        <w:rPr>
          <w:spacing w:val="-3"/>
        </w:rPr>
        <w:t xml:space="preserve"> </w:t>
      </w:r>
      <w:r>
        <w:t>certifies</w:t>
      </w:r>
      <w:r>
        <w:rPr>
          <w:spacing w:val="-3"/>
        </w:rPr>
        <w:t xml:space="preserve"> </w:t>
      </w:r>
      <w:r>
        <w:t>your</w:t>
      </w:r>
      <w:r>
        <w:rPr>
          <w:spacing w:val="-3"/>
        </w:rPr>
        <w:t xml:space="preserve"> </w:t>
      </w:r>
      <w:r>
        <w:t>matter</w:t>
      </w:r>
      <w:r>
        <w:rPr>
          <w:spacing w:val="-3"/>
        </w:rPr>
        <w:t xml:space="preserve"> </w:t>
      </w:r>
      <w:r>
        <w:t>is</w:t>
      </w:r>
      <w:r>
        <w:rPr>
          <w:spacing w:val="-3"/>
        </w:rPr>
        <w:t xml:space="preserve"> </w:t>
      </w:r>
      <w:r>
        <w:t>of</w:t>
      </w:r>
      <w:r>
        <w:rPr>
          <w:spacing w:val="-2"/>
        </w:rPr>
        <w:t xml:space="preserve"> </w:t>
      </w:r>
      <w:r>
        <w:t>sufficient</w:t>
      </w:r>
      <w:r>
        <w:rPr>
          <w:spacing w:val="-3"/>
        </w:rPr>
        <w:t xml:space="preserve"> </w:t>
      </w:r>
      <w:r>
        <w:t>importance</w:t>
      </w:r>
      <w:r>
        <w:rPr>
          <w:spacing w:val="-3"/>
        </w:rPr>
        <w:t xml:space="preserve"> </w:t>
      </w:r>
      <w:r>
        <w:t>for VCAT to consider); or</w:t>
      </w:r>
    </w:p>
    <w:p w14:paraId="4E4CB68D" w14:textId="77777777" w:rsidR="00EF4C4B" w:rsidRDefault="00000000">
      <w:pPr>
        <w:pStyle w:val="ListParagraph"/>
        <w:numPr>
          <w:ilvl w:val="0"/>
          <w:numId w:val="1"/>
        </w:numPr>
        <w:tabs>
          <w:tab w:val="left" w:pos="707"/>
          <w:tab w:val="left" w:pos="709"/>
        </w:tabs>
        <w:ind w:left="709" w:right="138" w:hanging="284"/>
      </w:pPr>
      <w:r>
        <w:t>Where you want to challenge a decision of the Information Commissioner where the Information Commissioner has:</w:t>
      </w:r>
    </w:p>
    <w:p w14:paraId="700412C4" w14:textId="77777777" w:rsidR="00EF4C4B" w:rsidRDefault="00EF4C4B">
      <w:pPr>
        <w:pStyle w:val="ListParagraph"/>
        <w:sectPr w:rsidR="00EF4C4B">
          <w:pgSz w:w="11910" w:h="16840"/>
          <w:pgMar w:top="1080" w:right="1417" w:bottom="620" w:left="1417" w:header="0" w:footer="432" w:gutter="0"/>
          <w:cols w:space="720"/>
        </w:sectPr>
      </w:pPr>
    </w:p>
    <w:p w14:paraId="6750D758" w14:textId="77777777" w:rsidR="00EF4C4B" w:rsidRDefault="00000000">
      <w:pPr>
        <w:pStyle w:val="ListParagraph"/>
        <w:numPr>
          <w:ilvl w:val="1"/>
          <w:numId w:val="1"/>
        </w:numPr>
        <w:tabs>
          <w:tab w:val="left" w:pos="1580"/>
        </w:tabs>
        <w:spacing w:before="79" w:line="263" w:lineRule="exact"/>
        <w:ind w:left="1580" w:hanging="359"/>
        <w:jc w:val="left"/>
      </w:pPr>
      <w:r>
        <w:lastRenderedPageBreak/>
        <w:t>refused</w:t>
      </w:r>
      <w:r>
        <w:rPr>
          <w:spacing w:val="-5"/>
        </w:rPr>
        <w:t xml:space="preserve"> </w:t>
      </w:r>
      <w:r>
        <w:t>to</w:t>
      </w:r>
      <w:r>
        <w:rPr>
          <w:spacing w:val="-4"/>
        </w:rPr>
        <w:t xml:space="preserve"> </w:t>
      </w:r>
      <w:r>
        <w:t>grant</w:t>
      </w:r>
      <w:r>
        <w:rPr>
          <w:spacing w:val="-4"/>
        </w:rPr>
        <w:t xml:space="preserve"> </w:t>
      </w:r>
      <w:r>
        <w:t>access</w:t>
      </w:r>
      <w:r>
        <w:rPr>
          <w:spacing w:val="-5"/>
        </w:rPr>
        <w:t xml:space="preserve"> </w:t>
      </w:r>
      <w:r>
        <w:t>to</w:t>
      </w:r>
      <w:r>
        <w:rPr>
          <w:spacing w:val="-4"/>
        </w:rPr>
        <w:t xml:space="preserve"> </w:t>
      </w:r>
      <w:r>
        <w:t>a</w:t>
      </w:r>
      <w:r>
        <w:rPr>
          <w:spacing w:val="-5"/>
        </w:rPr>
        <w:t xml:space="preserve"> </w:t>
      </w:r>
      <w:proofErr w:type="gramStart"/>
      <w:r>
        <w:rPr>
          <w:spacing w:val="-2"/>
        </w:rPr>
        <w:t>document;</w:t>
      </w:r>
      <w:proofErr w:type="gramEnd"/>
    </w:p>
    <w:p w14:paraId="23624B9F" w14:textId="77777777" w:rsidR="00EF4C4B" w:rsidRDefault="00000000">
      <w:pPr>
        <w:pStyle w:val="ListParagraph"/>
        <w:numPr>
          <w:ilvl w:val="1"/>
          <w:numId w:val="1"/>
        </w:numPr>
        <w:tabs>
          <w:tab w:val="left" w:pos="1580"/>
        </w:tabs>
        <w:spacing w:before="0" w:line="253" w:lineRule="exact"/>
        <w:ind w:left="1580" w:hanging="359"/>
        <w:jc w:val="left"/>
      </w:pPr>
      <w:r>
        <w:t>deferred</w:t>
      </w:r>
      <w:r>
        <w:rPr>
          <w:spacing w:val="-6"/>
        </w:rPr>
        <w:t xml:space="preserve"> </w:t>
      </w:r>
      <w:r>
        <w:t>the</w:t>
      </w:r>
      <w:r>
        <w:rPr>
          <w:spacing w:val="-5"/>
        </w:rPr>
        <w:t xml:space="preserve"> </w:t>
      </w:r>
      <w:r>
        <w:t>provision</w:t>
      </w:r>
      <w:r>
        <w:rPr>
          <w:spacing w:val="-6"/>
        </w:rPr>
        <w:t xml:space="preserve"> </w:t>
      </w:r>
      <w:r>
        <w:t>of</w:t>
      </w:r>
      <w:r>
        <w:rPr>
          <w:spacing w:val="-6"/>
        </w:rPr>
        <w:t xml:space="preserve"> </w:t>
      </w:r>
      <w:r>
        <w:t>access</w:t>
      </w:r>
      <w:r>
        <w:rPr>
          <w:spacing w:val="-6"/>
        </w:rPr>
        <w:t xml:space="preserve"> </w:t>
      </w:r>
      <w:r>
        <w:t>to</w:t>
      </w:r>
      <w:r>
        <w:rPr>
          <w:spacing w:val="-5"/>
        </w:rPr>
        <w:t xml:space="preserve"> </w:t>
      </w:r>
      <w:r>
        <w:t>a</w:t>
      </w:r>
      <w:r>
        <w:rPr>
          <w:spacing w:val="-6"/>
        </w:rPr>
        <w:t xml:space="preserve"> </w:t>
      </w:r>
      <w:r>
        <w:t>document;</w:t>
      </w:r>
      <w:r>
        <w:rPr>
          <w:spacing w:val="-6"/>
        </w:rPr>
        <w:t xml:space="preserve"> </w:t>
      </w:r>
      <w:r>
        <w:rPr>
          <w:spacing w:val="-5"/>
        </w:rPr>
        <w:t>or</w:t>
      </w:r>
    </w:p>
    <w:p w14:paraId="0CFBE7E2" w14:textId="77777777" w:rsidR="00EF4C4B" w:rsidRDefault="00000000">
      <w:pPr>
        <w:pStyle w:val="ListParagraph"/>
        <w:numPr>
          <w:ilvl w:val="1"/>
          <w:numId w:val="1"/>
        </w:numPr>
        <w:tabs>
          <w:tab w:val="left" w:pos="1581"/>
        </w:tabs>
        <w:spacing w:before="5" w:line="220" w:lineRule="auto"/>
        <w:ind w:right="139"/>
        <w:jc w:val="left"/>
      </w:pPr>
      <w:r>
        <w:t>not accepted or has dismissed your application for a review of our decision to deny your request to amend or access a document.</w:t>
      </w:r>
    </w:p>
    <w:p w14:paraId="36FB89C4" w14:textId="77777777" w:rsidR="00EF4C4B" w:rsidRDefault="00EF4C4B">
      <w:pPr>
        <w:pStyle w:val="BodyText"/>
        <w:spacing w:before="185"/>
        <w:ind w:left="0"/>
      </w:pPr>
    </w:p>
    <w:p w14:paraId="6AE0F4AC" w14:textId="77777777" w:rsidR="00EF4C4B" w:rsidRDefault="00000000">
      <w:pPr>
        <w:pStyle w:val="BodyText"/>
      </w:pPr>
      <w:r>
        <w:t>Applications to VCAT must be made within 60 days from the day on which you were given notice of the decision.</w:t>
      </w:r>
    </w:p>
    <w:p w14:paraId="53176DD5" w14:textId="77777777" w:rsidR="00EF4C4B" w:rsidRDefault="00000000">
      <w:pPr>
        <w:pStyle w:val="BodyText"/>
        <w:spacing w:before="121"/>
      </w:pPr>
      <w:r>
        <w:t>Contact</w:t>
      </w:r>
      <w:r>
        <w:rPr>
          <w:spacing w:val="-5"/>
        </w:rPr>
        <w:t xml:space="preserve"> </w:t>
      </w:r>
      <w:r>
        <w:t>details</w:t>
      </w:r>
      <w:r>
        <w:rPr>
          <w:spacing w:val="-5"/>
        </w:rPr>
        <w:t xml:space="preserve"> </w:t>
      </w:r>
      <w:r>
        <w:t>for</w:t>
      </w:r>
      <w:r>
        <w:rPr>
          <w:spacing w:val="-4"/>
        </w:rPr>
        <w:t xml:space="preserve"> </w:t>
      </w:r>
      <w:r>
        <w:t>VCAT</w:t>
      </w:r>
      <w:r>
        <w:rPr>
          <w:spacing w:val="-5"/>
        </w:rPr>
        <w:t xml:space="preserve"> </w:t>
      </w:r>
      <w:r>
        <w:t>are</w:t>
      </w:r>
      <w:r>
        <w:rPr>
          <w:spacing w:val="-5"/>
        </w:rPr>
        <w:t xml:space="preserve"> </w:t>
      </w:r>
      <w:r>
        <w:t>as</w:t>
      </w:r>
      <w:r>
        <w:rPr>
          <w:spacing w:val="-4"/>
        </w:rPr>
        <w:t xml:space="preserve"> </w:t>
      </w:r>
      <w:r>
        <w:rPr>
          <w:spacing w:val="-2"/>
        </w:rPr>
        <w:t>follows:</w:t>
      </w:r>
    </w:p>
    <w:p w14:paraId="44DD6E41" w14:textId="77777777" w:rsidR="00EF4C4B" w:rsidRDefault="00000000">
      <w:pPr>
        <w:pStyle w:val="Heading2"/>
      </w:pPr>
      <w:r>
        <w:t>Victorian</w:t>
      </w:r>
      <w:r>
        <w:rPr>
          <w:spacing w:val="-9"/>
        </w:rPr>
        <w:t xml:space="preserve"> </w:t>
      </w:r>
      <w:r>
        <w:t>Civil</w:t>
      </w:r>
      <w:r>
        <w:rPr>
          <w:spacing w:val="-8"/>
        </w:rPr>
        <w:t xml:space="preserve"> </w:t>
      </w:r>
      <w:r>
        <w:t>and</w:t>
      </w:r>
      <w:r>
        <w:rPr>
          <w:spacing w:val="-8"/>
        </w:rPr>
        <w:t xml:space="preserve"> </w:t>
      </w:r>
      <w:r>
        <w:t>Administrative</w:t>
      </w:r>
      <w:r>
        <w:rPr>
          <w:spacing w:val="-8"/>
        </w:rPr>
        <w:t xml:space="preserve"> </w:t>
      </w:r>
      <w:r>
        <w:rPr>
          <w:spacing w:val="-2"/>
        </w:rPr>
        <w:t>Tribunal</w:t>
      </w:r>
    </w:p>
    <w:p w14:paraId="7DDB8056" w14:textId="77777777" w:rsidR="00EF4C4B" w:rsidRDefault="00000000">
      <w:pPr>
        <w:pStyle w:val="BodyText"/>
        <w:ind w:left="861"/>
      </w:pPr>
      <w:r>
        <w:t>55</w:t>
      </w:r>
      <w:r>
        <w:rPr>
          <w:spacing w:val="-4"/>
        </w:rPr>
        <w:t xml:space="preserve"> </w:t>
      </w:r>
      <w:r>
        <w:t>King</w:t>
      </w:r>
      <w:r>
        <w:rPr>
          <w:spacing w:val="-3"/>
        </w:rPr>
        <w:t xml:space="preserve"> </w:t>
      </w:r>
      <w:r>
        <w:rPr>
          <w:spacing w:val="-2"/>
        </w:rPr>
        <w:t>Street</w:t>
      </w:r>
    </w:p>
    <w:p w14:paraId="68D76371" w14:textId="77777777" w:rsidR="00EF4C4B" w:rsidRDefault="00000000">
      <w:pPr>
        <w:pStyle w:val="BodyText"/>
        <w:spacing w:before="1" w:line="253" w:lineRule="exact"/>
        <w:ind w:left="861"/>
      </w:pPr>
      <w:r>
        <w:t>MELBOURNE</w:t>
      </w:r>
      <w:r>
        <w:rPr>
          <w:spacing w:val="-9"/>
        </w:rPr>
        <w:t xml:space="preserve"> </w:t>
      </w:r>
      <w:r>
        <w:t>VIC</w:t>
      </w:r>
      <w:r>
        <w:rPr>
          <w:spacing w:val="-9"/>
        </w:rPr>
        <w:t xml:space="preserve"> </w:t>
      </w:r>
      <w:r>
        <w:rPr>
          <w:spacing w:val="-4"/>
        </w:rPr>
        <w:t>3000</w:t>
      </w:r>
    </w:p>
    <w:p w14:paraId="2A0EDE2A" w14:textId="77777777" w:rsidR="00EF4C4B" w:rsidRDefault="00000000">
      <w:pPr>
        <w:pStyle w:val="BodyText"/>
        <w:ind w:left="861" w:right="4969"/>
      </w:pPr>
      <w:r>
        <w:t>Telephone: (03) 9628 9755 Email:</w:t>
      </w:r>
      <w:r>
        <w:rPr>
          <w:spacing w:val="-16"/>
        </w:rPr>
        <w:t xml:space="preserve"> </w:t>
      </w:r>
      <w:hyperlink r:id="rId15">
        <w:r>
          <w:t>admin@vcat.vic.gov.au</w:t>
        </w:r>
      </w:hyperlink>
    </w:p>
    <w:sectPr w:rsidR="00EF4C4B">
      <w:pgSz w:w="11910" w:h="16840"/>
      <w:pgMar w:top="640" w:right="1417" w:bottom="620" w:left="1417"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4377F" w14:textId="77777777" w:rsidR="00E87F3D" w:rsidRDefault="00E87F3D">
      <w:r>
        <w:separator/>
      </w:r>
    </w:p>
  </w:endnote>
  <w:endnote w:type="continuationSeparator" w:id="0">
    <w:p w14:paraId="40DE9B08" w14:textId="77777777" w:rsidR="00E87F3D" w:rsidRDefault="00E8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7CA34" w14:textId="77777777" w:rsidR="00EF4C4B" w:rsidRDefault="00000000">
    <w:pPr>
      <w:pStyle w:val="BodyText"/>
      <w:spacing w:line="14" w:lineRule="auto"/>
      <w:ind w:left="0"/>
      <w:rPr>
        <w:sz w:val="20"/>
      </w:rPr>
    </w:pPr>
    <w:r>
      <w:rPr>
        <w:noProof/>
        <w:sz w:val="20"/>
      </w:rPr>
      <mc:AlternateContent>
        <mc:Choice Requires="wps">
          <w:drawing>
            <wp:anchor distT="0" distB="0" distL="0" distR="0" simplePos="0" relativeHeight="487481344" behindDoc="1" locked="0" layoutInCell="1" allowOverlap="1" wp14:anchorId="7A2301CD" wp14:editId="2C091813">
              <wp:simplePos x="0" y="0"/>
              <wp:positionH relativeFrom="page">
                <wp:posOffset>6185408</wp:posOffset>
              </wp:positionH>
              <wp:positionV relativeFrom="page">
                <wp:posOffset>10279328</wp:posOffset>
              </wp:positionV>
              <wp:extent cx="25082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 cy="139065"/>
                      </a:xfrm>
                      <a:prstGeom prst="rect">
                        <a:avLst/>
                      </a:prstGeom>
                    </wps:spPr>
                    <wps:txbx>
                      <w:txbxContent>
                        <w:p w14:paraId="1B04129F" w14:textId="77777777" w:rsidR="00EF4C4B" w:rsidRDefault="00000000">
                          <w:pPr>
                            <w:spacing w:before="14"/>
                            <w:ind w:left="20"/>
                            <w:rPr>
                              <w:sz w:val="16"/>
                            </w:rPr>
                          </w:pPr>
                          <w:r>
                            <w:rPr>
                              <w:spacing w:val="-4"/>
                              <w:sz w:val="16"/>
                            </w:rPr>
                            <w:t>2025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487.040009pt;margin-top:809.395935pt;width:19.75pt;height:10.95pt;mso-position-horizontal-relative:page;mso-position-vertical-relative:page;z-index:-15835136" type="#_x0000_t202" id="docshape1" filled="false" stroked="false">
              <v:textbox inset="0,0,0,0">
                <w:txbxContent>
                  <w:p>
                    <w:pPr>
                      <w:spacing w:before="14"/>
                      <w:ind w:left="20" w:right="0" w:firstLine="0"/>
                      <w:jc w:val="left"/>
                      <w:rPr>
                        <w:sz w:val="16"/>
                      </w:rPr>
                    </w:pPr>
                    <w:r>
                      <w:rPr>
                        <w:spacing w:val="-4"/>
                        <w:sz w:val="16"/>
                      </w:rPr>
                      <w:t>2025</w:t>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EDFA1" w14:textId="77777777" w:rsidR="00E87F3D" w:rsidRDefault="00E87F3D">
      <w:r>
        <w:separator/>
      </w:r>
    </w:p>
  </w:footnote>
  <w:footnote w:type="continuationSeparator" w:id="0">
    <w:p w14:paraId="1F7C341C" w14:textId="77777777" w:rsidR="00E87F3D" w:rsidRDefault="00E87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E764F"/>
    <w:multiLevelType w:val="hybridMultilevel"/>
    <w:tmpl w:val="104A6804"/>
    <w:lvl w:ilvl="0" w:tplc="E2CC3F20">
      <w:numFmt w:val="bullet"/>
      <w:lvlText w:val="•"/>
      <w:lvlJc w:val="left"/>
      <w:pPr>
        <w:ind w:left="861" w:hanging="360"/>
      </w:pPr>
      <w:rPr>
        <w:rFonts w:ascii="Arial" w:eastAsia="Arial" w:hAnsi="Arial" w:cs="Arial" w:hint="default"/>
        <w:b w:val="0"/>
        <w:bCs w:val="0"/>
        <w:i w:val="0"/>
        <w:iCs w:val="0"/>
        <w:spacing w:val="0"/>
        <w:w w:val="131"/>
        <w:sz w:val="22"/>
        <w:szCs w:val="22"/>
        <w:lang w:val="en-US" w:eastAsia="en-US" w:bidi="ar-SA"/>
      </w:rPr>
    </w:lvl>
    <w:lvl w:ilvl="1" w:tplc="24ECC708">
      <w:numFmt w:val="bullet"/>
      <w:lvlText w:val="o"/>
      <w:lvlJc w:val="left"/>
      <w:pPr>
        <w:ind w:left="1581" w:hanging="360"/>
      </w:pPr>
      <w:rPr>
        <w:rFonts w:ascii="Courier New" w:eastAsia="Courier New" w:hAnsi="Courier New" w:cs="Courier New" w:hint="default"/>
        <w:b w:val="0"/>
        <w:bCs w:val="0"/>
        <w:i w:val="0"/>
        <w:iCs w:val="0"/>
        <w:spacing w:val="0"/>
        <w:w w:val="99"/>
        <w:sz w:val="22"/>
        <w:szCs w:val="22"/>
        <w:lang w:val="en-US" w:eastAsia="en-US" w:bidi="ar-SA"/>
      </w:rPr>
    </w:lvl>
    <w:lvl w:ilvl="2" w:tplc="1FFC826C">
      <w:numFmt w:val="bullet"/>
      <w:lvlText w:val="•"/>
      <w:lvlJc w:val="left"/>
      <w:pPr>
        <w:ind w:left="2412" w:hanging="360"/>
      </w:pPr>
      <w:rPr>
        <w:rFonts w:hint="default"/>
        <w:lang w:val="en-US" w:eastAsia="en-US" w:bidi="ar-SA"/>
      </w:rPr>
    </w:lvl>
    <w:lvl w:ilvl="3" w:tplc="DD9EB0A4">
      <w:numFmt w:val="bullet"/>
      <w:lvlText w:val="•"/>
      <w:lvlJc w:val="left"/>
      <w:pPr>
        <w:ind w:left="3244" w:hanging="360"/>
      </w:pPr>
      <w:rPr>
        <w:rFonts w:hint="default"/>
        <w:lang w:val="en-US" w:eastAsia="en-US" w:bidi="ar-SA"/>
      </w:rPr>
    </w:lvl>
    <w:lvl w:ilvl="4" w:tplc="2D2EA60A">
      <w:numFmt w:val="bullet"/>
      <w:lvlText w:val="•"/>
      <w:lvlJc w:val="left"/>
      <w:pPr>
        <w:ind w:left="4076" w:hanging="360"/>
      </w:pPr>
      <w:rPr>
        <w:rFonts w:hint="default"/>
        <w:lang w:val="en-US" w:eastAsia="en-US" w:bidi="ar-SA"/>
      </w:rPr>
    </w:lvl>
    <w:lvl w:ilvl="5" w:tplc="7FDEFF4A">
      <w:numFmt w:val="bullet"/>
      <w:lvlText w:val="•"/>
      <w:lvlJc w:val="left"/>
      <w:pPr>
        <w:ind w:left="4909" w:hanging="360"/>
      </w:pPr>
      <w:rPr>
        <w:rFonts w:hint="default"/>
        <w:lang w:val="en-US" w:eastAsia="en-US" w:bidi="ar-SA"/>
      </w:rPr>
    </w:lvl>
    <w:lvl w:ilvl="6" w:tplc="42C4A82A">
      <w:numFmt w:val="bullet"/>
      <w:lvlText w:val="•"/>
      <w:lvlJc w:val="left"/>
      <w:pPr>
        <w:ind w:left="5741" w:hanging="360"/>
      </w:pPr>
      <w:rPr>
        <w:rFonts w:hint="default"/>
        <w:lang w:val="en-US" w:eastAsia="en-US" w:bidi="ar-SA"/>
      </w:rPr>
    </w:lvl>
    <w:lvl w:ilvl="7" w:tplc="E2268808">
      <w:numFmt w:val="bullet"/>
      <w:lvlText w:val="•"/>
      <w:lvlJc w:val="left"/>
      <w:pPr>
        <w:ind w:left="6573" w:hanging="360"/>
      </w:pPr>
      <w:rPr>
        <w:rFonts w:hint="default"/>
        <w:lang w:val="en-US" w:eastAsia="en-US" w:bidi="ar-SA"/>
      </w:rPr>
    </w:lvl>
    <w:lvl w:ilvl="8" w:tplc="F9F4C62A">
      <w:numFmt w:val="bullet"/>
      <w:lvlText w:val="•"/>
      <w:lvlJc w:val="left"/>
      <w:pPr>
        <w:ind w:left="7405" w:hanging="360"/>
      </w:pPr>
      <w:rPr>
        <w:rFonts w:hint="default"/>
        <w:lang w:val="en-US" w:eastAsia="en-US" w:bidi="ar-SA"/>
      </w:rPr>
    </w:lvl>
  </w:abstractNum>
  <w:num w:numId="1" w16cid:durableId="1530875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F4C4B"/>
    <w:rsid w:val="00110142"/>
    <w:rsid w:val="002734BD"/>
    <w:rsid w:val="00E87F3D"/>
    <w:rsid w:val="00EF4C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998F365"/>
  <w15:docId w15:val="{233FD867-2406-394E-B644-76E0D3B4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80"/>
      <w:ind w:left="141"/>
      <w:jc w:val="both"/>
      <w:outlineLvl w:val="0"/>
    </w:pPr>
    <w:rPr>
      <w:b/>
      <w:bCs/>
      <w:sz w:val="24"/>
      <w:szCs w:val="24"/>
    </w:rPr>
  </w:style>
  <w:style w:type="paragraph" w:styleId="Heading2">
    <w:name w:val="heading 2"/>
    <w:basedOn w:val="Normal"/>
    <w:uiPriority w:val="9"/>
    <w:unhideWhenUsed/>
    <w:qFormat/>
    <w:pPr>
      <w:spacing w:before="186"/>
      <w:ind w:left="8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
    </w:pPr>
  </w:style>
  <w:style w:type="paragraph" w:styleId="Title">
    <w:name w:val="Title"/>
    <w:basedOn w:val="Normal"/>
    <w:uiPriority w:val="10"/>
    <w:qFormat/>
    <w:pPr>
      <w:spacing w:before="158"/>
      <w:ind w:left="141"/>
    </w:pPr>
    <w:rPr>
      <w:b/>
      <w:bCs/>
      <w:sz w:val="32"/>
      <w:szCs w:val="32"/>
    </w:rPr>
  </w:style>
  <w:style w:type="paragraph" w:styleId="ListParagraph">
    <w:name w:val="List Paragraph"/>
    <w:basedOn w:val="Normal"/>
    <w:uiPriority w:val="1"/>
    <w:qFormat/>
    <w:pPr>
      <w:spacing w:before="15"/>
      <w:ind w:left="709" w:hanging="28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quiries@foicommissioner.vic.gov.a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information@mercy.com.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rcyFOI@mercy.com.au" TargetMode="External"/><Relationship Id="rId5" Type="http://schemas.openxmlformats.org/officeDocument/2006/relationships/footnotes" Target="footnotes.xml"/><Relationship Id="rId15" Type="http://schemas.openxmlformats.org/officeDocument/2006/relationships/hyperlink" Target="mailto:admin@vcat.vic.gov.au" TargetMode="External"/><Relationship Id="rId10" Type="http://schemas.openxmlformats.org/officeDocument/2006/relationships/hyperlink" Target="mailto:MercyFOI@mercy.com.au" TargetMode="External"/><Relationship Id="rId4" Type="http://schemas.openxmlformats.org/officeDocument/2006/relationships/webSettings" Target="webSettings.xml"/><Relationship Id="rId9" Type="http://schemas.openxmlformats.org/officeDocument/2006/relationships/hyperlink" Target="http://www.mercy.com.au/" TargetMode="External"/><Relationship Id="rId14" Type="http://schemas.openxmlformats.org/officeDocument/2006/relationships/hyperlink" Target="mailto:hcc@hcc.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1397</Words>
  <Characters>7964</Characters>
  <Application>Microsoft Office Word</Application>
  <DocSecurity>0</DocSecurity>
  <Lines>66</Lines>
  <Paragraphs>18</Paragraphs>
  <ScaleCrop>false</ScaleCrop>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- 03 FOI Fact Sheet 1 July 2021 (1).doc</dc:title>
  <dc:creator>KimA</dc:creator>
  <cp:lastModifiedBy>Georgie Thomas</cp:lastModifiedBy>
  <cp:revision>2</cp:revision>
  <dcterms:created xsi:type="dcterms:W3CDTF">2025-07-15T02:04:00Z</dcterms:created>
  <dcterms:modified xsi:type="dcterms:W3CDTF">2025-07-15T02:06:00Z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PScript5.dll Version 5.2.2</vt:lpwstr>
  </property>
  <property fmtid="{D5CDD505-2E9C-101B-9397-08002B2CF9AE}" pid="4" name="LastSaved">
    <vt:filetime>2025-07-15T00:00:00Z</vt:filetime>
  </property>
  <property fmtid="{D5CDD505-2E9C-101B-9397-08002B2CF9AE}" pid="5" name="Producer">
    <vt:lpwstr>Acrobat Distiller 11.0 (Windows)</vt:lpwstr>
  </property>
</Properties>
</file>